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48" w:rsidRDefault="00192E48" w:rsidP="00557A42">
      <w:pPr>
        <w:pStyle w:val="article"/>
        <w:ind w:left="1620" w:hanging="1620"/>
        <w:jc w:val="both"/>
        <w:rPr>
          <w:sz w:val="28"/>
          <w:szCs w:val="28"/>
        </w:rPr>
      </w:pPr>
      <w:bookmarkStart w:id="0" w:name="_GoBack"/>
      <w:bookmarkEnd w:id="0"/>
    </w:p>
    <w:p w:rsidR="0038644D" w:rsidRPr="00192E48" w:rsidRDefault="0038644D" w:rsidP="00557A42">
      <w:pPr>
        <w:pStyle w:val="article"/>
        <w:ind w:left="1620" w:hanging="1620"/>
        <w:jc w:val="both"/>
        <w:rPr>
          <w:sz w:val="28"/>
          <w:szCs w:val="28"/>
        </w:rPr>
      </w:pPr>
      <w:r w:rsidRPr="00192E48">
        <w:rPr>
          <w:sz w:val="28"/>
          <w:szCs w:val="28"/>
        </w:rPr>
        <w:t xml:space="preserve">Статья 18. Льготы гражданам, заболевшим и перенесшим лучевую болезнь, инвалидам </w:t>
      </w:r>
      <w:r w:rsidRPr="00192E48">
        <w:rPr>
          <w:sz w:val="28"/>
          <w:szCs w:val="28"/>
          <w:lang w:val="en-US"/>
        </w:rPr>
        <w:t>I</w:t>
      </w:r>
      <w:r w:rsidRPr="00192E48">
        <w:rPr>
          <w:sz w:val="28"/>
          <w:szCs w:val="28"/>
        </w:rPr>
        <w:t xml:space="preserve"> и </w:t>
      </w:r>
      <w:r w:rsidRPr="00192E48">
        <w:rPr>
          <w:sz w:val="28"/>
          <w:szCs w:val="28"/>
          <w:lang w:val="en-US"/>
        </w:rPr>
        <w:t>II</w:t>
      </w:r>
      <w:r w:rsidRPr="00192E48">
        <w:rPr>
          <w:sz w:val="28"/>
          <w:szCs w:val="28"/>
        </w:rPr>
        <w:t xml:space="preserve"> группы вследствие катастрофы на Чернобыльской АЭС, других радиационных аварий</w:t>
      </w:r>
    </w:p>
    <w:p w:rsidR="0038644D" w:rsidRPr="00192E48" w:rsidRDefault="0038644D" w:rsidP="0038644D">
      <w:pPr>
        <w:pStyle w:val="point"/>
        <w:rPr>
          <w:sz w:val="28"/>
          <w:szCs w:val="28"/>
        </w:rPr>
      </w:pPr>
    </w:p>
    <w:p w:rsidR="0038644D" w:rsidRPr="00192E48" w:rsidRDefault="0038644D" w:rsidP="0038644D">
      <w:pPr>
        <w:pStyle w:val="point"/>
        <w:rPr>
          <w:sz w:val="28"/>
          <w:szCs w:val="28"/>
        </w:rPr>
      </w:pPr>
      <w:r w:rsidRPr="00192E48">
        <w:rPr>
          <w:sz w:val="28"/>
          <w:szCs w:val="28"/>
        </w:rPr>
        <w:t xml:space="preserve">Граждане, заболевшие и перенесшие лучевую болезнь, инвалиды     </w:t>
      </w:r>
      <w:r w:rsidRPr="00192E48">
        <w:rPr>
          <w:sz w:val="28"/>
          <w:szCs w:val="28"/>
          <w:lang w:val="en-US"/>
        </w:rPr>
        <w:t>I</w:t>
      </w:r>
      <w:r w:rsidRPr="00192E48">
        <w:rPr>
          <w:sz w:val="28"/>
          <w:szCs w:val="28"/>
        </w:rPr>
        <w:t xml:space="preserve"> и </w:t>
      </w:r>
      <w:r w:rsidRPr="00192E48">
        <w:rPr>
          <w:sz w:val="28"/>
          <w:szCs w:val="28"/>
          <w:lang w:val="en-US"/>
        </w:rPr>
        <w:t>II</w:t>
      </w:r>
      <w:r w:rsidRPr="00192E48">
        <w:rPr>
          <w:sz w:val="28"/>
          <w:szCs w:val="28"/>
        </w:rPr>
        <w:t xml:space="preserve"> группы вследствие катастрофы на Чернобыльской АЭС, других радиационных аварий имеют право на:</w:t>
      </w:r>
    </w:p>
    <w:p w:rsidR="0038644D" w:rsidRPr="00192E48" w:rsidRDefault="0038644D" w:rsidP="0038644D">
      <w:pPr>
        <w:pStyle w:val="underpoint"/>
        <w:rPr>
          <w:sz w:val="28"/>
          <w:szCs w:val="28"/>
        </w:rPr>
      </w:pPr>
      <w:r w:rsidRPr="00192E48">
        <w:rPr>
          <w:sz w:val="28"/>
          <w:szCs w:val="28"/>
        </w:rPr>
        <w:t>медицинское обслуживание при выходе на пенсию в организациях здравоохранения, к которым они были прикреплены по последнему месту работы, военной службы или службы;</w:t>
      </w:r>
    </w:p>
    <w:p w:rsidR="0038644D" w:rsidRPr="00192E48" w:rsidRDefault="0038644D" w:rsidP="0038644D">
      <w:pPr>
        <w:pStyle w:val="underpoint"/>
        <w:rPr>
          <w:sz w:val="28"/>
          <w:szCs w:val="28"/>
        </w:rPr>
      </w:pPr>
      <w:r w:rsidRPr="00192E48">
        <w:rPr>
          <w:sz w:val="28"/>
          <w:szCs w:val="28"/>
        </w:rPr>
        <w:t>первоочередное определение в учреждения социального обслуживания, осуществляющие стационарное социальное обслуживание;</w:t>
      </w:r>
    </w:p>
    <w:p w:rsidR="0038644D" w:rsidRPr="00192E48" w:rsidRDefault="0038644D" w:rsidP="0038644D">
      <w:pPr>
        <w:pStyle w:val="underpoint"/>
        <w:rPr>
          <w:sz w:val="28"/>
          <w:szCs w:val="28"/>
        </w:rPr>
      </w:pPr>
      <w:r w:rsidRPr="00192E48">
        <w:rPr>
          <w:sz w:val="28"/>
          <w:szCs w:val="28"/>
        </w:rPr>
        <w:t>выплату пособия по временной нетрудоспособности в размере 100 процентов среднедневного заработка за календарные дни, удостоверенные листком нетрудоспособности;</w:t>
      </w:r>
    </w:p>
    <w:p w:rsidR="0038644D" w:rsidRPr="00192E48" w:rsidRDefault="0038644D" w:rsidP="0038644D">
      <w:pPr>
        <w:pStyle w:val="underpoint"/>
        <w:rPr>
          <w:sz w:val="28"/>
          <w:szCs w:val="28"/>
        </w:rPr>
      </w:pPr>
      <w:r w:rsidRPr="00192E48">
        <w:rPr>
          <w:sz w:val="28"/>
          <w:szCs w:val="28"/>
        </w:rPr>
        <w:t>первоочередное обслуживание в организациях здравоохранения, связи, службы быта, общественного питания, жилищно-коммунального хозяйства, технического обслуживания и ремонта транспортных средств;</w:t>
      </w:r>
    </w:p>
    <w:p w:rsidR="0038644D" w:rsidRPr="00192E48" w:rsidRDefault="0038644D" w:rsidP="0038644D">
      <w:pPr>
        <w:pStyle w:val="underpoint"/>
        <w:rPr>
          <w:sz w:val="28"/>
          <w:szCs w:val="28"/>
        </w:rPr>
      </w:pPr>
      <w:r w:rsidRPr="00192E48">
        <w:rPr>
          <w:sz w:val="28"/>
          <w:szCs w:val="28"/>
        </w:rPr>
        <w:t>получение, если они состоят на учете нуждающихся в улучшении жилищных условий, жилых помещений социального пользования государственного жилищного фонда, построенных за счет средств республиканского бюджета, направляемых на преодоление последствий катастрофы на Чернобыльской АЭС, в порядке и на условиях, предусмотренных законодательными актами Республики Беларусь;</w:t>
      </w:r>
    </w:p>
    <w:p w:rsidR="0038644D" w:rsidRPr="00192E48" w:rsidRDefault="0038644D" w:rsidP="0038644D">
      <w:pPr>
        <w:pStyle w:val="underpoint"/>
        <w:rPr>
          <w:sz w:val="28"/>
          <w:szCs w:val="28"/>
        </w:rPr>
      </w:pPr>
      <w:r w:rsidRPr="00192E48">
        <w:rPr>
          <w:sz w:val="28"/>
          <w:szCs w:val="28"/>
        </w:rPr>
        <w:t>бесплатное изготовление и ремонт зубных протезов (за исключением протезов из драгоценных металлов, металлоакрилатов (металлокомпозитов), металлокерамики и фарфора, а также нанесения защитно-декоративного покрытия из нитрид-титана) в государственных организациях здравоохранения по месту жительства, обеспечение иными техническими средствами социальной реабилитации в соответствии с Государственным реестром (перечнем) технических средств социальной реабилитации в порядке и на условиях, определяемых Советом Министров Республики Беларусь;</w:t>
      </w:r>
    </w:p>
    <w:p w:rsidR="0038644D" w:rsidRPr="00192E48" w:rsidRDefault="0038644D" w:rsidP="0038644D">
      <w:pPr>
        <w:pStyle w:val="underpoint"/>
        <w:rPr>
          <w:sz w:val="28"/>
          <w:szCs w:val="28"/>
        </w:rPr>
      </w:pPr>
      <w:r w:rsidRPr="00192E48">
        <w:rPr>
          <w:sz w:val="28"/>
          <w:szCs w:val="28"/>
        </w:rPr>
        <w:t xml:space="preserve">бесплатный проезд на железнодорожном транспорте общего пользования в поездах городских линий, внутреннем водном транспорте общего пользования, осуществляющем городские перевозки пассажиров в регулярном сообщении, городском электрическом транспорте и в метрополитене, на автомобильном транспорте общего пользования, осуществляющем городские автомобильные перевозки пассажиров в регулярном сообщении, кроме такси, независимо от места жительства, а проживающие на территории сельсоветов, поселков городского типа и городов районного подчинения, являющихся административно-территориальными единицами, поселков городского типа, являющихся территориальными единицами (в случае, если они являются административными центрами районов), городов районного подчинения, являющихся территориальными единицами, – также на автомобильном </w:t>
      </w:r>
      <w:r w:rsidRPr="00192E48">
        <w:rPr>
          <w:sz w:val="28"/>
          <w:szCs w:val="28"/>
        </w:rPr>
        <w:lastRenderedPageBreak/>
        <w:t>транспорте общего пользования, осуществляющем междугородные автомобильные перевозки пассажиров в регулярном сообщении, в пределах границ района по месту жительства;</w:t>
      </w:r>
    </w:p>
    <w:p w:rsidR="0038644D" w:rsidRPr="00192E48" w:rsidRDefault="0038644D" w:rsidP="0038644D">
      <w:pPr>
        <w:pStyle w:val="underpoint"/>
        <w:rPr>
          <w:sz w:val="28"/>
          <w:szCs w:val="28"/>
        </w:rPr>
      </w:pPr>
      <w:r w:rsidRPr="00192E48">
        <w:rPr>
          <w:sz w:val="28"/>
          <w:szCs w:val="28"/>
        </w:rPr>
        <w:t>бесплатный проезд на железнодорожном транспорте общего пользования в поездах региональных линий экономкласса, внутреннем водном транспорте общего пользования, осуществляющем пригородные перевозки пассажиров в регулярном сообщении, автомобильном транспорте общего пользования, осуществляющем пригородные автомобильные перевозки пассажиров в регулярном сообщении, кроме такси;</w:t>
      </w:r>
    </w:p>
    <w:p w:rsidR="001E0E14" w:rsidRPr="00192E48" w:rsidRDefault="001E0E14" w:rsidP="001E0E14">
      <w:pPr>
        <w:pStyle w:val="point"/>
        <w:rPr>
          <w:sz w:val="28"/>
          <w:szCs w:val="28"/>
        </w:rPr>
      </w:pPr>
      <w:r w:rsidRPr="00192E48">
        <w:rPr>
          <w:sz w:val="28"/>
          <w:szCs w:val="28"/>
        </w:rPr>
        <w:t>на 90-процентную скидку со стоимости лекарственных средств, выдаваемых по рецептам врачей в пределах перечня основных лекарственных средств, а с хирургическими заболеваниями – также перевязочных материалов (при наличии соответствующего медицинского заключения) в порядке, определяемом Советом Министров Республики Беларусь;</w:t>
      </w:r>
    </w:p>
    <w:p w:rsidR="0038644D" w:rsidRPr="00192E48" w:rsidRDefault="0038644D" w:rsidP="0038644D">
      <w:pPr>
        <w:pStyle w:val="underpoint"/>
        <w:rPr>
          <w:sz w:val="28"/>
          <w:szCs w:val="28"/>
        </w:rPr>
      </w:pPr>
      <w:r w:rsidRPr="00192E48">
        <w:rPr>
          <w:sz w:val="28"/>
          <w:szCs w:val="28"/>
        </w:rPr>
        <w:t>зачисление вне конкурса или преимущественное право на зачисление при равном общем количестве баллов для получения профессионально-технического образования, преимущественное право на зачисление при равном общем количестве баллов для получения среднего специального, высшего образования в порядке и на условиях, установленных законодательными актами Республики Беларусь, с обеспечением иногородних обучающихся местами для проживания в общежитиях на период обучения;</w:t>
      </w:r>
    </w:p>
    <w:p w:rsidR="0038644D" w:rsidRPr="00192E48" w:rsidRDefault="0038644D" w:rsidP="0038644D">
      <w:pPr>
        <w:pStyle w:val="underpoint"/>
        <w:rPr>
          <w:sz w:val="28"/>
          <w:szCs w:val="28"/>
        </w:rPr>
      </w:pPr>
      <w:r w:rsidRPr="00192E48">
        <w:rPr>
          <w:sz w:val="28"/>
          <w:szCs w:val="28"/>
        </w:rPr>
        <w:t>прием вне конкурса на факультеты довузовской подготовки, подготовительные отделения с обязательным обеспечением иногородних обучающихся местами для проживания в общежитиях.</w:t>
      </w:r>
    </w:p>
    <w:p w:rsidR="0038644D" w:rsidRPr="00192E48" w:rsidRDefault="0038644D" w:rsidP="0038644D">
      <w:pPr>
        <w:pStyle w:val="underpoint"/>
        <w:rPr>
          <w:sz w:val="28"/>
          <w:szCs w:val="28"/>
        </w:rPr>
      </w:pPr>
      <w:r w:rsidRPr="00192E48">
        <w:rPr>
          <w:sz w:val="28"/>
          <w:szCs w:val="28"/>
        </w:rPr>
        <w:t>использование трудового отпуска в летнее или другое удобное для них время, а также получение социального отпуска без сохранения заработной платы продолжительностью 14 календарных дней в году;</w:t>
      </w:r>
    </w:p>
    <w:p w:rsidR="0038644D" w:rsidRPr="00192E48" w:rsidRDefault="0038644D" w:rsidP="0038644D">
      <w:pPr>
        <w:pStyle w:val="underpoint"/>
        <w:rPr>
          <w:sz w:val="28"/>
          <w:szCs w:val="28"/>
        </w:rPr>
      </w:pPr>
      <w:r w:rsidRPr="00192E48">
        <w:rPr>
          <w:sz w:val="28"/>
          <w:szCs w:val="28"/>
        </w:rPr>
        <w:t>преимущественное право на оставление на работе при сокращении численности или штата работников при равной производительности труда и квалификации.</w:t>
      </w:r>
    </w:p>
    <w:p w:rsidR="0038644D" w:rsidRPr="00192E48" w:rsidRDefault="0038644D" w:rsidP="0038644D">
      <w:pPr>
        <w:pStyle w:val="point"/>
        <w:rPr>
          <w:sz w:val="28"/>
          <w:szCs w:val="28"/>
        </w:rPr>
      </w:pPr>
      <w:r w:rsidRPr="00192E48">
        <w:rPr>
          <w:sz w:val="28"/>
          <w:szCs w:val="28"/>
        </w:rPr>
        <w:t>на первоочередное вступление в гаражные кооперативы и кооперативы, осуществляющие эксплуатацию автомобильных стоянок.</w:t>
      </w:r>
    </w:p>
    <w:p w:rsidR="0038644D" w:rsidRPr="00192E48" w:rsidRDefault="0038644D" w:rsidP="0038644D">
      <w:pPr>
        <w:pStyle w:val="point"/>
        <w:rPr>
          <w:sz w:val="28"/>
          <w:szCs w:val="28"/>
        </w:rPr>
      </w:pPr>
      <w:r w:rsidRPr="00192E48">
        <w:rPr>
          <w:sz w:val="28"/>
          <w:szCs w:val="28"/>
        </w:rPr>
        <w:t>Граждане, заболевшие и перенесшие лучевую болезнь, инвалиды I и II группы вследствие катастрофы на Чернобыльской АЭС, других радиационных аварий, не имеющие трудоспособных членов семьи, обязанных по закону их содержать, и проживающие одни либо только с инвалидами I или II группы и (или) с неработающими пенсионерами, достигшими</w:t>
      </w:r>
      <w:r w:rsidR="00A938E5">
        <w:rPr>
          <w:sz w:val="28"/>
          <w:szCs w:val="28"/>
        </w:rPr>
        <w:t xml:space="preserve"> общеустановленного пенсионного</w:t>
      </w:r>
      <w:r w:rsidRPr="00192E48">
        <w:rPr>
          <w:sz w:val="28"/>
          <w:szCs w:val="28"/>
        </w:rPr>
        <w:t xml:space="preserve"> возраста, имеют право на:</w:t>
      </w:r>
    </w:p>
    <w:p w:rsidR="0038644D" w:rsidRDefault="0038644D" w:rsidP="0038644D">
      <w:pPr>
        <w:pStyle w:val="underpoint"/>
        <w:rPr>
          <w:sz w:val="28"/>
          <w:szCs w:val="28"/>
        </w:rPr>
      </w:pPr>
      <w:r w:rsidRPr="00192E48">
        <w:rPr>
          <w:sz w:val="28"/>
          <w:szCs w:val="28"/>
        </w:rPr>
        <w:t>50-процентную скидку с платы за техническое обслуживание и (или) пользование жилым помещением в пределах 20 квадратных метров общей площади занимаемого жилого помещения;</w:t>
      </w:r>
    </w:p>
    <w:p w:rsidR="006B3ABD" w:rsidRPr="004650AB" w:rsidRDefault="006B3ABD" w:rsidP="006B3A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50AB">
        <w:rPr>
          <w:sz w:val="28"/>
          <w:szCs w:val="28"/>
        </w:rPr>
        <w:lastRenderedPageBreak/>
        <w:t>50-процентную скидку с платы за техническое обслуживание лифта и коммунальные услуги (горячее и холодное водоснабжение, водоотведение (канализация), газо-, электро-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установок) по установленным в соответствии с законодательством Республики Беларусь субсидируемым государством тарифам (ценам) для населения в пределах утвержденных норм потребления, а проживающие в домах без центрального отопления - за топливо, приобретаемое в пределах норм, установленных законодательством Республики Беларусь для продажи населению.</w:t>
      </w:r>
    </w:p>
    <w:p w:rsidR="0038644D" w:rsidRPr="00192E48" w:rsidRDefault="0038644D" w:rsidP="0038644D">
      <w:pPr>
        <w:pStyle w:val="point"/>
        <w:rPr>
          <w:sz w:val="28"/>
          <w:szCs w:val="28"/>
        </w:rPr>
      </w:pPr>
      <w:r w:rsidRPr="00192E48">
        <w:rPr>
          <w:sz w:val="28"/>
          <w:szCs w:val="28"/>
        </w:rPr>
        <w:t>Неработающие граждане, заболевшие и перенесшие лучевую болезнь, неработающие инвалиды І и ІІ группы вследствие катастрофы на Чернобыльской АЭС, других радиационных аварий, других радиационных аварий имеют право на первоочередное бесплатное санаторно-курортное лечение (при наличии медицинских показаний и отсутствии медицинских противопоказаний) или оздоровление (при отсутствии медицинских противопоказаний) в порядке и на условиях, определяемых законодательными актами Республики Беларусь.</w:t>
      </w:r>
    </w:p>
    <w:p w:rsidR="004F38F5" w:rsidRDefault="004F38F5" w:rsidP="004F38F5">
      <w:pPr>
        <w:pStyle w:val="point"/>
        <w:rPr>
          <w:b/>
          <w:sz w:val="28"/>
          <w:szCs w:val="28"/>
        </w:rPr>
      </w:pPr>
      <w:r w:rsidRPr="00192E48">
        <w:rPr>
          <w:b/>
          <w:sz w:val="28"/>
          <w:szCs w:val="28"/>
        </w:rPr>
        <w:t>Пенсионное обеспечение</w:t>
      </w:r>
    </w:p>
    <w:p w:rsidR="00BD6676" w:rsidRDefault="00BD6676" w:rsidP="00BD66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0"/>
      <w:bookmarkEnd w:id="1"/>
      <w:r>
        <w:rPr>
          <w:sz w:val="28"/>
          <w:szCs w:val="28"/>
        </w:rPr>
        <w:t>инвалидам вследствие катастрофы на Чернобыльской АЭС, других радиационных аварий пенсии по возрасту назначаются:</w:t>
      </w:r>
    </w:p>
    <w:p w:rsidR="00BD6676" w:rsidRDefault="00BD6676" w:rsidP="00BD66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мужчинам - по достижении 50 лет и при стаже работы не менее 20 лет;</w:t>
      </w:r>
    </w:p>
    <w:p w:rsidR="00BD6676" w:rsidRDefault="00BD6676" w:rsidP="00BD66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женщинам - по достижении 45 лет и при стаже работы не менее 15 лет 6 месяцев. Начиная с 1 января 2017 года указанный стаж работы ежегодно с 1 января увеличивается на 6 месяцев до достижения 20 лет.</w:t>
      </w:r>
    </w:p>
    <w:p w:rsidR="00BD6676" w:rsidRDefault="00BD6676" w:rsidP="00BD66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Начиная с 1 января 2017 года возраст, дающий право на пенсию по возрасту в соответствии с </w:t>
      </w:r>
      <w:hyperlink w:anchor="Par0" w:history="1">
        <w:r>
          <w:rPr>
            <w:color w:val="0000FF"/>
            <w:sz w:val="28"/>
            <w:szCs w:val="28"/>
          </w:rPr>
          <w:t>частью первой</w:t>
        </w:r>
      </w:hyperlink>
      <w:r>
        <w:rPr>
          <w:sz w:val="28"/>
          <w:szCs w:val="28"/>
        </w:rPr>
        <w:t xml:space="preserve"> настоящей статьи, повышается ежегодно с 1 января на 6 месяцев до достижения мужчинами 53 лет, женщинами 48 лет.</w:t>
      </w:r>
    </w:p>
    <w:p w:rsidR="004F38F5" w:rsidRPr="00192E48" w:rsidRDefault="004F38F5" w:rsidP="004F38F5">
      <w:pPr>
        <w:pStyle w:val="point"/>
        <w:rPr>
          <w:sz w:val="28"/>
          <w:szCs w:val="28"/>
        </w:rPr>
      </w:pPr>
      <w:r w:rsidRPr="00192E48">
        <w:rPr>
          <w:b/>
          <w:sz w:val="28"/>
          <w:szCs w:val="28"/>
        </w:rPr>
        <w:t>Надбавка к пенсии от минимального размера пенсии по возрасту</w:t>
      </w:r>
      <w:r w:rsidRPr="00192E48">
        <w:rPr>
          <w:sz w:val="28"/>
          <w:szCs w:val="28"/>
        </w:rPr>
        <w:t>:</w:t>
      </w:r>
    </w:p>
    <w:p w:rsidR="004F38F5" w:rsidRPr="00192E48" w:rsidRDefault="004F38F5" w:rsidP="004F38F5">
      <w:pPr>
        <w:pStyle w:val="point"/>
        <w:rPr>
          <w:sz w:val="28"/>
          <w:szCs w:val="28"/>
        </w:rPr>
      </w:pPr>
      <w:r w:rsidRPr="00192E48">
        <w:rPr>
          <w:sz w:val="28"/>
          <w:szCs w:val="28"/>
        </w:rPr>
        <w:t>инвалидам I группы– 100 процентов;</w:t>
      </w:r>
    </w:p>
    <w:p w:rsidR="004F38F5" w:rsidRPr="00192E48" w:rsidRDefault="004F38F5" w:rsidP="004F38F5">
      <w:pPr>
        <w:pStyle w:val="point"/>
        <w:rPr>
          <w:sz w:val="28"/>
          <w:szCs w:val="28"/>
        </w:rPr>
      </w:pPr>
      <w:r w:rsidRPr="00192E48">
        <w:rPr>
          <w:sz w:val="28"/>
          <w:szCs w:val="28"/>
        </w:rPr>
        <w:t>инвалидам II группы – 75 процентов;</w:t>
      </w:r>
    </w:p>
    <w:p w:rsidR="00E32280" w:rsidRDefault="00E32280" w:rsidP="00E32280">
      <w:pPr>
        <w:pStyle w:val="underpoint"/>
        <w:rPr>
          <w:i/>
          <w:sz w:val="30"/>
          <w:szCs w:val="30"/>
        </w:rPr>
      </w:pPr>
    </w:p>
    <w:p w:rsidR="004F38F5" w:rsidRPr="00192E48" w:rsidRDefault="004F38F5" w:rsidP="004F38F5">
      <w:pPr>
        <w:pStyle w:val="underpoint"/>
        <w:rPr>
          <w:sz w:val="28"/>
          <w:szCs w:val="28"/>
        </w:rPr>
      </w:pPr>
    </w:p>
    <w:sectPr w:rsidR="004F38F5" w:rsidRPr="00192E48" w:rsidSect="00192E48">
      <w:headerReference w:type="even" r:id="rId6"/>
      <w:headerReference w:type="default" r:id="rId7"/>
      <w:pgSz w:w="11906" w:h="16838"/>
      <w:pgMar w:top="36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C9A" w:rsidRDefault="004E5C9A">
      <w:r>
        <w:separator/>
      </w:r>
    </w:p>
  </w:endnote>
  <w:endnote w:type="continuationSeparator" w:id="0">
    <w:p w:rsidR="004E5C9A" w:rsidRDefault="004E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C9A" w:rsidRDefault="004E5C9A">
      <w:r>
        <w:separator/>
      </w:r>
    </w:p>
  </w:footnote>
  <w:footnote w:type="continuationSeparator" w:id="0">
    <w:p w:rsidR="004E5C9A" w:rsidRDefault="004E5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E48" w:rsidRDefault="00192E48" w:rsidP="00011D42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2E48" w:rsidRDefault="00192E48" w:rsidP="00192E4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E48" w:rsidRDefault="00192E48" w:rsidP="00011D42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77EE6">
      <w:rPr>
        <w:rStyle w:val="a6"/>
        <w:noProof/>
      </w:rPr>
      <w:t>3</w:t>
    </w:r>
    <w:r>
      <w:rPr>
        <w:rStyle w:val="a6"/>
      </w:rPr>
      <w:fldChar w:fldCharType="end"/>
    </w:r>
  </w:p>
  <w:p w:rsidR="00192E48" w:rsidRDefault="00192E48" w:rsidP="00192E4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4D"/>
    <w:rsid w:val="00011D42"/>
    <w:rsid w:val="000262B4"/>
    <w:rsid w:val="0007316B"/>
    <w:rsid w:val="000A5E9D"/>
    <w:rsid w:val="00102755"/>
    <w:rsid w:val="001247DB"/>
    <w:rsid w:val="001724AF"/>
    <w:rsid w:val="00192E48"/>
    <w:rsid w:val="001E0E14"/>
    <w:rsid w:val="00242B42"/>
    <w:rsid w:val="00275F8C"/>
    <w:rsid w:val="002C2643"/>
    <w:rsid w:val="002D181F"/>
    <w:rsid w:val="00353524"/>
    <w:rsid w:val="00377EE6"/>
    <w:rsid w:val="0038644D"/>
    <w:rsid w:val="003E75BF"/>
    <w:rsid w:val="00432AA8"/>
    <w:rsid w:val="00464A78"/>
    <w:rsid w:val="004650AB"/>
    <w:rsid w:val="0049312E"/>
    <w:rsid w:val="00497248"/>
    <w:rsid w:val="004E5C9A"/>
    <w:rsid w:val="004F38F5"/>
    <w:rsid w:val="00557A42"/>
    <w:rsid w:val="005C4DB6"/>
    <w:rsid w:val="005F6F2D"/>
    <w:rsid w:val="00654E6C"/>
    <w:rsid w:val="00685DCB"/>
    <w:rsid w:val="006B2342"/>
    <w:rsid w:val="006B3450"/>
    <w:rsid w:val="006B3ABD"/>
    <w:rsid w:val="006D43F3"/>
    <w:rsid w:val="0078619C"/>
    <w:rsid w:val="007B52DF"/>
    <w:rsid w:val="008777AB"/>
    <w:rsid w:val="008C4FBD"/>
    <w:rsid w:val="008D3D66"/>
    <w:rsid w:val="00932D0A"/>
    <w:rsid w:val="00933D23"/>
    <w:rsid w:val="009352E1"/>
    <w:rsid w:val="009813B4"/>
    <w:rsid w:val="0099135D"/>
    <w:rsid w:val="009A74F0"/>
    <w:rsid w:val="009D6542"/>
    <w:rsid w:val="00A0587D"/>
    <w:rsid w:val="00A84599"/>
    <w:rsid w:val="00A938E5"/>
    <w:rsid w:val="00B375EE"/>
    <w:rsid w:val="00BD6676"/>
    <w:rsid w:val="00C3306B"/>
    <w:rsid w:val="00C40B11"/>
    <w:rsid w:val="00C448AF"/>
    <w:rsid w:val="00C75839"/>
    <w:rsid w:val="00C843A2"/>
    <w:rsid w:val="00CA02AE"/>
    <w:rsid w:val="00D03F35"/>
    <w:rsid w:val="00E32280"/>
    <w:rsid w:val="00E43D83"/>
    <w:rsid w:val="00EA4BF4"/>
    <w:rsid w:val="00EA541B"/>
    <w:rsid w:val="00FA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FE54A-4243-405E-82D4-38C3E05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8644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8644D"/>
    <w:pPr>
      <w:tabs>
        <w:tab w:val="center" w:pos="4677"/>
        <w:tab w:val="right" w:pos="9355"/>
      </w:tabs>
    </w:pPr>
  </w:style>
  <w:style w:type="paragraph" w:customStyle="1" w:styleId="point">
    <w:name w:val="point"/>
    <w:basedOn w:val="a"/>
    <w:rsid w:val="0038644D"/>
    <w:pPr>
      <w:ind w:firstLine="567"/>
      <w:jc w:val="both"/>
    </w:pPr>
  </w:style>
  <w:style w:type="paragraph" w:customStyle="1" w:styleId="underpoint">
    <w:name w:val="underpoint"/>
    <w:basedOn w:val="a"/>
    <w:rsid w:val="0038644D"/>
    <w:pPr>
      <w:ind w:firstLine="567"/>
      <w:jc w:val="both"/>
    </w:pPr>
  </w:style>
  <w:style w:type="paragraph" w:customStyle="1" w:styleId="a5">
    <w:name w:val=" Знак Знак Знак Знак Знак Знак Знак"/>
    <w:basedOn w:val="a"/>
    <w:autoRedefine/>
    <w:rsid w:val="0038644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rticle">
    <w:name w:val="article"/>
    <w:basedOn w:val="a"/>
    <w:rsid w:val="0038644D"/>
    <w:pPr>
      <w:spacing w:before="240" w:after="240"/>
      <w:ind w:left="1922" w:hanging="1355"/>
    </w:pPr>
    <w:rPr>
      <w:b/>
      <w:bCs/>
    </w:rPr>
  </w:style>
  <w:style w:type="paragraph" w:customStyle="1" w:styleId="newncpi">
    <w:name w:val="newncpi"/>
    <w:basedOn w:val="a"/>
    <w:rsid w:val="004F38F5"/>
    <w:pPr>
      <w:ind w:firstLine="567"/>
      <w:jc w:val="both"/>
    </w:pPr>
  </w:style>
  <w:style w:type="character" w:styleId="a6">
    <w:name w:val="page number"/>
    <w:basedOn w:val="a0"/>
    <w:rsid w:val="00192E48"/>
  </w:style>
  <w:style w:type="paragraph" w:styleId="a7">
    <w:name w:val="Balloon Text"/>
    <w:basedOn w:val="a"/>
    <w:semiHidden/>
    <w:rsid w:val="00192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18</vt:lpstr>
    </vt:vector>
  </TitlesOfParts>
  <Company>Комчернобыль</Company>
  <LinksUpToDate>false</LinksUpToDate>
  <CharactersWithSpaces>7128</CharactersWithSpaces>
  <SharedDoc>false</SharedDoc>
  <HLinks>
    <vt:vector size="6" baseType="variant"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18</dc:title>
  <dc:subject/>
  <dc:creator>Сидорович</dc:creator>
  <cp:keywords/>
  <dc:description/>
  <cp:lastModifiedBy>Дмитрий Юрьевич Ивчик</cp:lastModifiedBy>
  <cp:revision>2</cp:revision>
  <cp:lastPrinted>2014-11-27T11:06:00Z</cp:lastPrinted>
  <dcterms:created xsi:type="dcterms:W3CDTF">2023-04-21T06:54:00Z</dcterms:created>
  <dcterms:modified xsi:type="dcterms:W3CDTF">2023-04-21T06:54:00Z</dcterms:modified>
</cp:coreProperties>
</file>