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554E9" w:rsidRPr="00277B23" w:rsidTr="008E1AA9">
        <w:tc>
          <w:tcPr>
            <w:tcW w:w="4672" w:type="dxa"/>
          </w:tcPr>
          <w:p w:rsidR="008E1AA9" w:rsidRDefault="008E1AA9">
            <w:pPr>
              <w:rPr>
                <w:rFonts w:ascii="Arial" w:hAnsi="Arial" w:cs="Arial"/>
                <w:b/>
                <w:color w:val="1F3864" w:themeColor="accent5" w:themeShade="80"/>
                <w:sz w:val="40"/>
                <w:szCs w:val="40"/>
              </w:rPr>
            </w:pPr>
            <w:r w:rsidRPr="008E1AA9">
              <w:rPr>
                <w:rFonts w:ascii="Arial" w:hAnsi="Arial" w:cs="Arial"/>
                <w:b/>
                <w:noProof/>
                <w:color w:val="1F3864" w:themeColor="accent5" w:themeShade="80"/>
                <w:sz w:val="40"/>
                <w:szCs w:val="40"/>
                <w:lang w:eastAsia="ru-RU"/>
              </w:rPr>
              <w:drawing>
                <wp:inline distT="0" distB="0" distL="0" distR="0">
                  <wp:extent cx="2306782" cy="800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606" cy="80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E1AA9" w:rsidRDefault="008E1AA9">
            <w:pPr>
              <w:rPr>
                <w:rFonts w:ascii="Arial" w:hAnsi="Arial" w:cs="Arial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1554E9" w:rsidRDefault="001554E9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065CEF" w:rsidRDefault="00065CE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065CEF" w:rsidRDefault="00065CE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065CEF" w:rsidRDefault="00065CEF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</w:p>
    <w:p w:rsidR="00C5481B" w:rsidRDefault="00861D84">
      <w:pPr>
        <w:rPr>
          <w:rFonts w:ascii="Arial" w:hAnsi="Arial" w:cs="Arial"/>
          <w:b/>
          <w:color w:val="1F3864" w:themeColor="accent5" w:themeShade="80"/>
          <w:sz w:val="40"/>
          <w:szCs w:val="40"/>
        </w:rPr>
      </w:pPr>
      <w:r w:rsidRPr="00861D84">
        <w:rPr>
          <w:noProof/>
          <w:color w:val="1F3864" w:themeColor="accent5" w:themeShade="80"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43.7pt;width:474.5pt;height:2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0YPgIAAE8EAAAOAAAAZHJzL2Uyb0RvYy54bWysVM2O0zAQviPxDpbvNEnVLSVquiq7KkKq&#10;dlfqoj27jtNEij3GdpuUG3degXfgwIEbr9B9I8ZO2i0LJ8TFHc98mZ/vG3d62cqa7ISxFaiMJoOY&#10;EqE45JXaZPTD/eLVhBLrmMpZDUpkdC8svZy9fDFtdCqGUEKdC0MwibJpozNaOqfTKLK8FJLZAWih&#10;MFiAkczh1Wyi3LAGs8s6GsbxOGrA5NoAF9ai97oL0lnIXxSCu9uisMKROqPYmwunCefan9FsytKN&#10;YbqseN8G+4cuJKsUFj2lumaOka2p/kglK27AQuEGHGQERVFxEWbAaZL42TSrkmkRZkFyrD7RZP9f&#10;Wn6zuzOkylE7ShSTKNHh6+Hb4fvh5+HH4+fHLyTxHDXapghdaQS79i20Ht/7LTr96G1hpP/FoQjG&#10;ke39iWHROsLROY6H4+QCQxxjyWQ4mcRBg+jpc22seydAEm9k1KCEgVm2W1qHJRF6hPhqChZVXQcZ&#10;a/WbA4HeE/neux695dp12ze+hnyP8xjotsJqvqiw5pJZd8cMrgH2iavtbvEoamgyCr1FSQnm09/8&#10;Ho/qYJSSBtcqo/bjlhlBSf1eoW5vktHI72G4jC5eD/FiziPr84jayivAzUVtsLtgeryrj2ZhQD7g&#10;C5j7qhhiimPtjLqjeeW6ZccXxMV8HkC4eZq5pVpp7lN70jyj9+0DM7qn3aFiN3BcQJY+Y7/D+i+t&#10;nm8dahCk8QR3rPa849YGxfoX5p/F+T2gnv4HZr8AAAD//wMAUEsDBBQABgAIAAAAIQA9IBl+3QAA&#10;AAcBAAAPAAAAZHJzL2Rvd25yZXYueG1sTI/NTsMwEITvSLyDtUjcqFNIaZtmU1X8SBy4UMJ9Gy9J&#10;1HgdxW6Tvj3mBMedGc18m28n26kzD751gjCfJaBYKmdaqRHKz9e7FSgfSAx1Thjhwh62xfVVTplx&#10;o3zweR9qFUvEZ4TQhNBnWvuqYUt+5nqW6H27wVKI51BrM9AYy22n75PkUVtqJS401PNTw9Vxf7II&#10;IZjd/FK+WP/2Nb0/j01SLahEvL2ZdhtQgafwF4Zf/IgORWQ6uJMYrzqE+EhAWC1TUNFdp+soHBAe&#10;losUdJHr//zFDwAAAP//AwBQSwECLQAUAAYACAAAACEAtoM4kv4AAADhAQAAEwAAAAAAAAAAAAAA&#10;AAAAAAAAW0NvbnRlbnRfVHlwZXNdLnhtbFBLAQItABQABgAIAAAAIQA4/SH/1gAAAJQBAAALAAAA&#10;AAAAAAAAAAAAAC8BAABfcmVscy8ucmVsc1BLAQItABQABgAIAAAAIQB5de0YPgIAAE8EAAAOAAAA&#10;AAAAAAAAAAAAAC4CAABkcnMvZTJvRG9jLnhtbFBLAQItABQABgAIAAAAIQA9IBl+3QAAAAcBAAAP&#10;AAAAAAAAAAAAAAAAAJgEAABkcnMvZG93bnJldi54bWxQSwUGAAAAAAQABADzAAAAogUAAAAA&#10;" filled="f" stroked="f">
            <v:textbox style="mso-fit-shape-to-text:t">
              <w:txbxContent>
                <w:p w:rsidR="00E26887" w:rsidRPr="00BC4DEC" w:rsidRDefault="00E26887" w:rsidP="00E30028">
                  <w:pPr>
                    <w:jc w:val="both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BC4DEC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проектирование, возведение и реконструкция распределительных электрических сетей с участием средств физических лиц</w:t>
                  </w:r>
                </w:p>
              </w:txbxContent>
            </v:textbox>
            <w10:wrap type="square"/>
          </v:shape>
        </w:pict>
      </w:r>
    </w:p>
    <w:p w:rsidR="00C5481B" w:rsidRPr="00BC4DEC" w:rsidRDefault="00C5481B" w:rsidP="00C5481B">
      <w:pPr>
        <w:ind w:left="142"/>
        <w:rPr>
          <w:rFonts w:ascii="Arial" w:hAnsi="Arial" w:cs="Arial"/>
          <w:sz w:val="36"/>
          <w:szCs w:val="36"/>
        </w:rPr>
      </w:pPr>
      <w:r w:rsidRPr="00BC4DEC">
        <w:rPr>
          <w:rFonts w:ascii="Arial" w:hAnsi="Arial" w:cs="Arial"/>
          <w:sz w:val="36"/>
          <w:szCs w:val="36"/>
        </w:rPr>
        <w:t>Памятка для</w:t>
      </w:r>
      <w:r w:rsidR="00632AA2" w:rsidRPr="00BC4DEC">
        <w:rPr>
          <w:rFonts w:ascii="Arial" w:hAnsi="Arial" w:cs="Arial"/>
          <w:sz w:val="36"/>
          <w:szCs w:val="36"/>
        </w:rPr>
        <w:t xml:space="preserve"> </w:t>
      </w:r>
      <w:r w:rsidR="00E30028" w:rsidRPr="00BC4DEC">
        <w:rPr>
          <w:rFonts w:ascii="Arial" w:hAnsi="Arial" w:cs="Arial"/>
          <w:sz w:val="36"/>
          <w:szCs w:val="36"/>
        </w:rPr>
        <w:t>рай</w:t>
      </w:r>
      <w:r w:rsidR="00632AA2" w:rsidRPr="00BC4DEC">
        <w:rPr>
          <w:rFonts w:ascii="Arial" w:hAnsi="Arial" w:cs="Arial"/>
          <w:sz w:val="36"/>
          <w:szCs w:val="36"/>
        </w:rPr>
        <w:t>(</w:t>
      </w:r>
      <w:r w:rsidR="00955C3C" w:rsidRPr="00BC4DEC">
        <w:rPr>
          <w:rFonts w:ascii="Arial" w:hAnsi="Arial" w:cs="Arial"/>
          <w:sz w:val="36"/>
          <w:szCs w:val="36"/>
        </w:rPr>
        <w:t>гор</w:t>
      </w:r>
      <w:r w:rsidR="00632AA2" w:rsidRPr="00BC4DEC">
        <w:rPr>
          <w:rFonts w:ascii="Arial" w:hAnsi="Arial" w:cs="Arial"/>
          <w:sz w:val="36"/>
          <w:szCs w:val="36"/>
        </w:rPr>
        <w:t>)</w:t>
      </w:r>
      <w:r w:rsidR="00E30028" w:rsidRPr="00BC4DEC">
        <w:rPr>
          <w:rFonts w:ascii="Arial" w:hAnsi="Arial" w:cs="Arial"/>
          <w:sz w:val="36"/>
          <w:szCs w:val="36"/>
        </w:rPr>
        <w:t xml:space="preserve">исполкомов </w:t>
      </w:r>
      <w:r w:rsidR="00955C3C" w:rsidRPr="00BC4DEC">
        <w:rPr>
          <w:rFonts w:ascii="Arial" w:hAnsi="Arial" w:cs="Arial"/>
          <w:sz w:val="36"/>
          <w:szCs w:val="36"/>
        </w:rPr>
        <w:t>и мес</w:t>
      </w:r>
      <w:r w:rsidR="00632AA2" w:rsidRPr="00BC4DEC">
        <w:rPr>
          <w:rFonts w:ascii="Arial" w:hAnsi="Arial" w:cs="Arial"/>
          <w:sz w:val="36"/>
          <w:szCs w:val="36"/>
        </w:rPr>
        <w:t>тных администраций районов в г.</w:t>
      </w:r>
      <w:r w:rsidR="00955C3C" w:rsidRPr="00BC4DEC">
        <w:rPr>
          <w:rFonts w:ascii="Arial" w:hAnsi="Arial" w:cs="Arial"/>
          <w:sz w:val="36"/>
          <w:szCs w:val="36"/>
        </w:rPr>
        <w:t>Минске</w:t>
      </w: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D75D18" w:rsidRDefault="00D75D18" w:rsidP="00C5481B">
      <w:pPr>
        <w:ind w:left="142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277B23" w:rsidRDefault="00277B23" w:rsidP="00B87AEB">
      <w:pPr>
        <w:rPr>
          <w:rFonts w:ascii="Arial" w:hAnsi="Arial" w:cs="Arial"/>
          <w:color w:val="1F3864" w:themeColor="accent5" w:themeShade="80"/>
          <w:sz w:val="36"/>
          <w:szCs w:val="36"/>
        </w:rPr>
      </w:pPr>
    </w:p>
    <w:sdt>
      <w:sdtPr>
        <w:rPr>
          <w:caps w:val="0"/>
          <w:color w:val="1F4E79" w:themeColor="accent1" w:themeShade="80"/>
          <w:spacing w:val="0"/>
          <w:sz w:val="28"/>
          <w:szCs w:val="28"/>
        </w:rPr>
        <w:id w:val="-65276307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:rsidR="00B766EB" w:rsidRPr="006C49DF" w:rsidRDefault="00B766EB" w:rsidP="0008498E">
          <w:pPr>
            <w:pStyle w:val="af2"/>
            <w:jc w:val="both"/>
            <w:rPr>
              <w:b/>
              <w:color w:val="auto"/>
              <w:sz w:val="28"/>
              <w:szCs w:val="28"/>
            </w:rPr>
          </w:pPr>
          <w:r w:rsidRPr="006C49DF">
            <w:rPr>
              <w:b/>
              <w:color w:val="auto"/>
              <w:sz w:val="28"/>
              <w:szCs w:val="28"/>
            </w:rPr>
            <w:t>Оглавление</w:t>
          </w:r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r w:rsidRPr="00861D84">
            <w:rPr>
              <w:b w:val="0"/>
              <w:color w:val="auto"/>
            </w:rPr>
            <w:fldChar w:fldCharType="begin"/>
          </w:r>
          <w:r w:rsidR="00B766EB" w:rsidRPr="00BC4DEC">
            <w:rPr>
              <w:b w:val="0"/>
              <w:color w:val="auto"/>
            </w:rPr>
            <w:instrText xml:space="preserve"> TOC \o "1-3" \h \z \u </w:instrText>
          </w:r>
          <w:r w:rsidRPr="00861D84">
            <w:rPr>
              <w:b w:val="0"/>
              <w:color w:val="auto"/>
            </w:rPr>
            <w:fldChar w:fldCharType="separate"/>
          </w:r>
          <w:hyperlink w:anchor="_Toc94874771" w:history="1">
            <w:r w:rsidR="0057083E" w:rsidRPr="00BC4DEC">
              <w:rPr>
                <w:rStyle w:val="af9"/>
                <w:b w:val="0"/>
                <w:color w:val="auto"/>
              </w:rPr>
              <w:t>1.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Проектирование и возведение распределительных электрических сетей для электроснабжения обособленных жилых домов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_Toc94874771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3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2" w:history="1">
            <w:r w:rsidR="0057083E" w:rsidRPr="00BC4DEC">
              <w:rPr>
                <w:rStyle w:val="af9"/>
                <w:b w:val="0"/>
                <w:color w:val="auto"/>
              </w:rPr>
              <w:t>2.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Проектирование и реконструкция эксплуатируемых распределительных электрических сетей энергоснабжающих организаций в индивидуальной жилой застройке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_Toc94874772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5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3" w:history="1">
            <w:r w:rsidR="0057083E" w:rsidRPr="00BC4DEC">
              <w:rPr>
                <w:rStyle w:val="af9"/>
                <w:b w:val="0"/>
                <w:color w:val="auto"/>
              </w:rPr>
              <w:t>3.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Организация работ по проектированию и реконструкции несамортизированных распределительных электрических сетей с участием физических лиц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_Toc94874773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6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4" w:history="1">
            <w:r w:rsidR="0057083E" w:rsidRPr="00BC4DEC">
              <w:rPr>
                <w:rStyle w:val="af9"/>
                <w:b w:val="0"/>
                <w:color w:val="auto"/>
              </w:rPr>
              <w:t>3.1.Инициирование выполнения работ……………………………………...</w:t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_Toc94874774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6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5" w:history="1">
            <w:r w:rsidR="0057083E" w:rsidRPr="00BC4DEC">
              <w:rPr>
                <w:rStyle w:val="af9"/>
                <w:b w:val="0"/>
                <w:color w:val="auto"/>
              </w:rPr>
              <w:t>3.2.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Проведение собраний с физическими лицами………………………..</w:t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_Toc94874775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7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6" w:history="1">
            <w:r w:rsidR="0057083E" w:rsidRPr="00BC4DEC">
              <w:rPr>
                <w:rStyle w:val="af9"/>
                <w:b w:val="0"/>
                <w:color w:val="auto"/>
              </w:rPr>
              <w:t>3.3.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Информирование физических лиц об утверждении планов реконструкции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_Toc94874776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11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7" w:history="1">
            <w:r w:rsidR="0057083E" w:rsidRPr="00BC4DEC">
              <w:rPr>
                <w:rStyle w:val="af9"/>
                <w:b w:val="0"/>
                <w:color w:val="auto"/>
              </w:rPr>
              <w:t>4.</w:t>
            </w:r>
            <w:r w:rsidR="0057083E" w:rsidRPr="00BC4DEC">
              <w:rPr>
                <w:b w:val="0"/>
                <w:color w:val="auto"/>
                <w:sz w:val="22"/>
                <w:szCs w:val="22"/>
                <w:lang w:eastAsia="ru-RU"/>
              </w:rPr>
              <w:tab/>
            </w:r>
            <w:r w:rsidR="0057083E" w:rsidRPr="00BC4DEC">
              <w:rPr>
                <w:rStyle w:val="af9"/>
                <w:b w:val="0"/>
                <w:color w:val="auto"/>
              </w:rPr>
              <w:t>Взаимодействие энергоснабжающих организаций и исполкомов при частичном возмещении средств физическим лицам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_Toc94874777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11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8" w:history="1">
            <w:r w:rsidR="0057083E" w:rsidRPr="00BC4DEC">
              <w:rPr>
                <w:rStyle w:val="af9"/>
                <w:rFonts w:ascii="Arial" w:hAnsi="Arial" w:cs="Arial"/>
                <w:b w:val="0"/>
                <w:color w:val="auto"/>
              </w:rPr>
              <w:t>Приложение</w:t>
            </w:r>
          </w:hyperlink>
        </w:p>
        <w:p w:rsidR="0057083E" w:rsidRPr="00BC4DEC" w:rsidRDefault="00861D84">
          <w:pPr>
            <w:pStyle w:val="14"/>
            <w:rPr>
              <w:b w:val="0"/>
              <w:color w:val="auto"/>
              <w:sz w:val="22"/>
              <w:szCs w:val="22"/>
              <w:lang w:eastAsia="ru-RU"/>
            </w:rPr>
          </w:pPr>
          <w:hyperlink w:anchor="_Toc94874779" w:history="1">
            <w:r w:rsidR="0057083E" w:rsidRPr="00BC4DEC">
              <w:rPr>
                <w:rStyle w:val="af9"/>
                <w:rFonts w:ascii="Arial" w:hAnsi="Arial" w:cs="Arial"/>
                <w:b w:val="0"/>
                <w:color w:val="auto"/>
              </w:rPr>
              <w:t>Примерная форма уведомления о проведении собрания</w:t>
            </w:r>
            <w:r w:rsidR="0057083E" w:rsidRPr="00BC4DEC">
              <w:rPr>
                <w:b w:val="0"/>
                <w:webHidden/>
                <w:color w:val="auto"/>
              </w:rPr>
              <w:tab/>
            </w:r>
            <w:r w:rsidRPr="00BC4DEC">
              <w:rPr>
                <w:b w:val="0"/>
                <w:webHidden/>
                <w:color w:val="auto"/>
              </w:rPr>
              <w:fldChar w:fldCharType="begin"/>
            </w:r>
            <w:r w:rsidR="0057083E" w:rsidRPr="00BC4DEC">
              <w:rPr>
                <w:b w:val="0"/>
                <w:webHidden/>
                <w:color w:val="auto"/>
              </w:rPr>
              <w:instrText xml:space="preserve"> PAGEREF _Toc94874779 \h </w:instrText>
            </w:r>
            <w:r w:rsidRPr="00BC4DEC">
              <w:rPr>
                <w:b w:val="0"/>
                <w:webHidden/>
                <w:color w:val="auto"/>
              </w:rPr>
            </w:r>
            <w:r w:rsidRPr="00BC4DEC">
              <w:rPr>
                <w:b w:val="0"/>
                <w:webHidden/>
                <w:color w:val="auto"/>
              </w:rPr>
              <w:fldChar w:fldCharType="separate"/>
            </w:r>
            <w:r w:rsidR="00642CD8" w:rsidRPr="00BC4DEC">
              <w:rPr>
                <w:b w:val="0"/>
                <w:webHidden/>
                <w:color w:val="auto"/>
              </w:rPr>
              <w:t>13</w:t>
            </w:r>
            <w:r w:rsidRPr="00BC4DEC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B766EB" w:rsidRPr="00B766EB" w:rsidRDefault="00861D84" w:rsidP="00367C2E">
          <w:pPr>
            <w:jc w:val="both"/>
            <w:rPr>
              <w:sz w:val="28"/>
              <w:szCs w:val="28"/>
            </w:rPr>
          </w:pPr>
          <w:r w:rsidRPr="00BC4DEC">
            <w:rPr>
              <w:bCs/>
              <w:sz w:val="28"/>
              <w:szCs w:val="28"/>
            </w:rPr>
            <w:fldChar w:fldCharType="end"/>
          </w:r>
        </w:p>
      </w:sdtContent>
    </w:sdt>
    <w:p w:rsidR="00B766EB" w:rsidRDefault="00B766EB" w:rsidP="00B766EB"/>
    <w:p w:rsidR="00BA0E82" w:rsidRDefault="00BA0E82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EC014E" w:rsidRDefault="00EC014E" w:rsidP="00B766EB"/>
    <w:p w:rsidR="00B766EB" w:rsidRPr="00BC4DEC" w:rsidRDefault="00367C2E" w:rsidP="00A03544">
      <w:pPr>
        <w:pStyle w:val="af8"/>
        <w:numPr>
          <w:ilvl w:val="0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0" w:name="_Toc94874771"/>
      <w:r w:rsidRPr="00BC4DEC">
        <w:rPr>
          <w:b/>
          <w:sz w:val="30"/>
          <w:szCs w:val="30"/>
        </w:rPr>
        <w:t>П</w:t>
      </w:r>
      <w:r w:rsidR="00955C3C" w:rsidRPr="00BC4DEC">
        <w:rPr>
          <w:b/>
          <w:sz w:val="30"/>
          <w:szCs w:val="30"/>
        </w:rPr>
        <w:t>роектировани</w:t>
      </w:r>
      <w:r w:rsidRPr="00BC4DEC">
        <w:rPr>
          <w:b/>
          <w:sz w:val="30"/>
          <w:szCs w:val="30"/>
        </w:rPr>
        <w:t>е</w:t>
      </w:r>
      <w:r w:rsidR="00955C3C" w:rsidRPr="00BC4DEC">
        <w:rPr>
          <w:b/>
          <w:sz w:val="30"/>
          <w:szCs w:val="30"/>
        </w:rPr>
        <w:t xml:space="preserve"> и возведени</w:t>
      </w:r>
      <w:r w:rsidRPr="00BC4DEC">
        <w:rPr>
          <w:b/>
          <w:sz w:val="30"/>
          <w:szCs w:val="30"/>
        </w:rPr>
        <w:t>е распределительных</w:t>
      </w:r>
      <w:r w:rsidR="00955C3C" w:rsidRPr="00BC4DEC">
        <w:rPr>
          <w:b/>
          <w:sz w:val="30"/>
          <w:szCs w:val="30"/>
        </w:rPr>
        <w:t xml:space="preserve"> электрических сетей </w:t>
      </w:r>
      <w:r w:rsidRPr="00BC4DEC">
        <w:rPr>
          <w:b/>
          <w:sz w:val="30"/>
          <w:szCs w:val="30"/>
        </w:rPr>
        <w:t xml:space="preserve">для электроснабжения </w:t>
      </w:r>
      <w:r w:rsidR="00955C3C" w:rsidRPr="00BC4DEC">
        <w:rPr>
          <w:b/>
          <w:sz w:val="30"/>
          <w:szCs w:val="30"/>
        </w:rPr>
        <w:t>обособленны</w:t>
      </w:r>
      <w:r w:rsidRPr="00BC4DEC">
        <w:rPr>
          <w:b/>
          <w:sz w:val="30"/>
          <w:szCs w:val="30"/>
        </w:rPr>
        <w:t>х</w:t>
      </w:r>
      <w:r w:rsidR="00955C3C" w:rsidRPr="00BC4DEC">
        <w:rPr>
          <w:b/>
          <w:sz w:val="30"/>
          <w:szCs w:val="30"/>
        </w:rPr>
        <w:t xml:space="preserve"> жилы</w:t>
      </w:r>
      <w:r w:rsidRPr="00BC4DEC">
        <w:rPr>
          <w:b/>
          <w:sz w:val="30"/>
          <w:szCs w:val="30"/>
        </w:rPr>
        <w:t>х</w:t>
      </w:r>
      <w:r w:rsidR="00955C3C" w:rsidRPr="00BC4DEC">
        <w:rPr>
          <w:b/>
          <w:sz w:val="30"/>
          <w:szCs w:val="30"/>
        </w:rPr>
        <w:t xml:space="preserve"> дом</w:t>
      </w:r>
      <w:r w:rsidRPr="00BC4DEC">
        <w:rPr>
          <w:b/>
          <w:sz w:val="30"/>
          <w:szCs w:val="30"/>
        </w:rPr>
        <w:t>ов</w:t>
      </w:r>
      <w:bookmarkEnd w:id="0"/>
    </w:p>
    <w:p w:rsidR="00BA0E82" w:rsidRPr="00BC4DEC" w:rsidRDefault="00955C3C" w:rsidP="00A0354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4DEC">
        <w:rPr>
          <w:rFonts w:ascii="Arial" w:hAnsi="Arial" w:cs="Arial"/>
          <w:sz w:val="28"/>
          <w:szCs w:val="28"/>
        </w:rPr>
        <w:t xml:space="preserve">В соответствии с Указом Президента Республики Беларусь </w:t>
      </w:r>
      <w:r w:rsidR="00655D34" w:rsidRPr="00BC4DEC">
        <w:rPr>
          <w:rFonts w:ascii="Arial" w:hAnsi="Arial" w:cs="Arial"/>
          <w:sz w:val="28"/>
          <w:szCs w:val="28"/>
        </w:rPr>
        <w:t xml:space="preserve">             </w:t>
      </w:r>
      <w:r w:rsidRPr="00BC4DEC">
        <w:rPr>
          <w:rFonts w:ascii="Arial" w:hAnsi="Arial" w:cs="Arial"/>
          <w:sz w:val="28"/>
          <w:szCs w:val="28"/>
        </w:rPr>
        <w:t>от 05.10.2021 № 381 "О строительстве распределительных электрических сетей" (далее – Указ №</w:t>
      </w:r>
      <w:r w:rsidR="00BC28EF">
        <w:rPr>
          <w:rFonts w:ascii="Arial" w:hAnsi="Arial" w:cs="Arial"/>
          <w:sz w:val="28"/>
          <w:szCs w:val="28"/>
        </w:rPr>
        <w:t xml:space="preserve"> </w:t>
      </w:r>
      <w:r w:rsidRPr="00BC4DEC">
        <w:rPr>
          <w:rFonts w:ascii="Arial" w:hAnsi="Arial" w:cs="Arial"/>
          <w:sz w:val="28"/>
          <w:szCs w:val="28"/>
        </w:rPr>
        <w:t xml:space="preserve">381) республиканские унитарные предприятия электроэнергетики "Брестэнерго", "Витебскэнерго", "Гомельэнерго", "Гродноэнерго", "Минскэнерго", "Могилевэнерго" (далее – энергоснабжающие организации) определены заказчиками по проектированию и возведению распределительных электрических сетей </w:t>
      </w:r>
      <w:r w:rsidR="00BA0E82" w:rsidRPr="00BC4DEC">
        <w:rPr>
          <w:rFonts w:ascii="Arial" w:hAnsi="Arial" w:cs="Arial"/>
          <w:sz w:val="28"/>
          <w:szCs w:val="28"/>
        </w:rPr>
        <w:t>к земельным участкам, предоставленным физическим лицам для строительства и (или) обслуживания обособленных жилых домов.</w:t>
      </w:r>
    </w:p>
    <w:p w:rsidR="00865EFA" w:rsidRPr="00BC4DEC" w:rsidRDefault="00865EFA" w:rsidP="00865EFA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4DEC">
        <w:rPr>
          <w:rFonts w:ascii="Arial" w:hAnsi="Arial" w:cs="Arial"/>
          <w:sz w:val="28"/>
          <w:szCs w:val="28"/>
        </w:rPr>
        <w:t>Ознакомиться с Указом №</w:t>
      </w:r>
      <w:r w:rsidR="00C70584">
        <w:rPr>
          <w:rFonts w:ascii="Arial" w:hAnsi="Arial" w:cs="Arial"/>
          <w:sz w:val="28"/>
          <w:szCs w:val="28"/>
        </w:rPr>
        <w:t xml:space="preserve"> </w:t>
      </w:r>
      <w:r w:rsidRPr="00BC4DEC">
        <w:rPr>
          <w:rFonts w:ascii="Arial" w:hAnsi="Arial" w:cs="Arial"/>
          <w:sz w:val="28"/>
          <w:szCs w:val="28"/>
        </w:rPr>
        <w:t xml:space="preserve">381 возможно воспользовавшись ссылкой или отсканировав </w:t>
      </w:r>
      <w:r w:rsidRPr="00BC4DEC">
        <w:rPr>
          <w:rFonts w:ascii="Arial" w:hAnsi="Arial" w:cs="Arial"/>
          <w:sz w:val="28"/>
          <w:szCs w:val="28"/>
          <w:lang w:val="en-US"/>
        </w:rPr>
        <w:t>qr</w:t>
      </w:r>
      <w:r w:rsidRPr="00BC4DEC">
        <w:rPr>
          <w:rFonts w:ascii="Arial" w:hAnsi="Arial" w:cs="Arial"/>
          <w:sz w:val="28"/>
          <w:szCs w:val="28"/>
        </w:rPr>
        <w:t>-код.</w:t>
      </w:r>
    </w:p>
    <w:tbl>
      <w:tblPr>
        <w:tblStyle w:val="af7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2310"/>
      </w:tblGrid>
      <w:tr w:rsidR="00865EFA" w:rsidRPr="00372A2A" w:rsidTr="00E26887">
        <w:tc>
          <w:tcPr>
            <w:tcW w:w="7938" w:type="dxa"/>
          </w:tcPr>
          <w:p w:rsidR="00865EFA" w:rsidRPr="00CB1904" w:rsidRDefault="00861D84" w:rsidP="00E26887">
            <w:pPr>
              <w:spacing w:before="0"/>
              <w:ind w:hanging="105"/>
              <w:jc w:val="both"/>
              <w:rPr>
                <w:rFonts w:ascii="Arial" w:hAnsi="Arial" w:cs="Arial"/>
                <w:color w:val="1F3864" w:themeColor="accent5" w:themeShade="80"/>
                <w:sz w:val="26"/>
                <w:szCs w:val="26"/>
              </w:rPr>
            </w:pPr>
            <w:hyperlink r:id="rId9" w:history="1">
              <w:r w:rsidR="00865EFA" w:rsidRPr="00BC4DEC">
                <w:rPr>
                  <w:rStyle w:val="af9"/>
                  <w:rFonts w:ascii="Arial" w:hAnsi="Arial" w:cs="Arial"/>
                  <w:color w:val="auto"/>
                  <w:sz w:val="26"/>
                  <w:szCs w:val="26"/>
                </w:rPr>
                <w:t>https://pravo.by/document/?guid=12551&amp;p0=P32100381&amp;p1=1</w:t>
              </w:r>
            </w:hyperlink>
          </w:p>
        </w:tc>
        <w:tc>
          <w:tcPr>
            <w:tcW w:w="2310" w:type="dxa"/>
          </w:tcPr>
          <w:p w:rsidR="00865EFA" w:rsidRPr="00372A2A" w:rsidRDefault="00865EFA" w:rsidP="00E26887">
            <w:pPr>
              <w:spacing w:before="0"/>
              <w:ind w:firstLine="167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 w:rsidRPr="00AC5A01">
              <w:rPr>
                <w:rFonts w:ascii="Arial" w:hAnsi="Arial" w:cs="Arial"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7" name="Рисунок 17" descr="http://qrcoder.ru/code/?https%3A%2F%2Fpravo.by%2Fdocument%2F%3Fguid%3D12551%26p0%3DP32100381%26p1%3D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pravo.by%2Fdocument%2F%3Fguid%3D12551%26p0%3DP32100381%26p1%3D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C3C" w:rsidRPr="00BC4DEC" w:rsidRDefault="00955C3C" w:rsidP="00A0354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4DEC">
        <w:rPr>
          <w:rFonts w:ascii="Arial" w:hAnsi="Arial" w:cs="Arial"/>
          <w:sz w:val="28"/>
          <w:szCs w:val="28"/>
        </w:rPr>
        <w:t>Под обособленными жилыми домами понимаются эксплуатируемые одноквартирные, блокированные жилые дома (квартиры в блокированных жилых домах), расположенные в границах населенного пункта либо за его пределами, электроустановки которых не подключены к распределительным электрическим сетям энергоснабжающих организаций.</w:t>
      </w:r>
    </w:p>
    <w:p w:rsidR="00955C3C" w:rsidRPr="00BC4DEC" w:rsidRDefault="00955C3C" w:rsidP="00A0354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4DEC">
        <w:rPr>
          <w:rFonts w:ascii="Arial" w:hAnsi="Arial" w:cs="Arial"/>
          <w:i/>
          <w:sz w:val="28"/>
          <w:szCs w:val="28"/>
        </w:rPr>
        <w:t>Справочно. Эксплуатируемыми одноквартирными, блокированными жилыми домами считаются жилые дома, принятые в эксплуатацию в установленном законодательством порядке, и на которые получены правоудостоверяющие документы.</w:t>
      </w:r>
      <w:r w:rsidR="00F516E1" w:rsidRPr="00BC4DEC">
        <w:rPr>
          <w:rFonts w:ascii="Arial" w:hAnsi="Arial" w:cs="Arial"/>
          <w:i/>
          <w:sz w:val="28"/>
          <w:szCs w:val="28"/>
        </w:rPr>
        <w:t xml:space="preserve"> Как правило, обособленные жилые дома подключены к электрическим сетям Белорусской железной дороги, промышленных и сельскохозяйственных предприятий либо ранее отключены от них в связи с расторжением договор</w:t>
      </w:r>
      <w:r w:rsidR="00D10075" w:rsidRPr="00BC4DEC">
        <w:rPr>
          <w:rFonts w:ascii="Arial" w:hAnsi="Arial" w:cs="Arial"/>
          <w:i/>
          <w:sz w:val="28"/>
          <w:szCs w:val="28"/>
        </w:rPr>
        <w:t>ов</w:t>
      </w:r>
      <w:r w:rsidR="00F516E1" w:rsidRPr="00BC4DEC">
        <w:rPr>
          <w:rFonts w:ascii="Arial" w:hAnsi="Arial" w:cs="Arial"/>
          <w:i/>
          <w:sz w:val="28"/>
          <w:szCs w:val="28"/>
        </w:rPr>
        <w:t xml:space="preserve"> электроснабжения.</w:t>
      </w:r>
    </w:p>
    <w:p w:rsidR="00955C3C" w:rsidRPr="00BC4DEC" w:rsidRDefault="00955C3C" w:rsidP="00A0354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4DEC">
        <w:rPr>
          <w:rFonts w:ascii="Arial" w:hAnsi="Arial" w:cs="Arial"/>
          <w:sz w:val="28"/>
          <w:szCs w:val="28"/>
        </w:rPr>
        <w:t>Финансирование проектирования и возведения распределительных электрических сетей к земельным участкам, предоставленным физическим лицам для строительства и (или) обслуживания обособленных жилых домов, электроустановки которых подключаются к распределительным электрическим сетям энергоснабжающих организаций, осуществляется за счет средств этих физических лиц на основании договоров на инвестирование с энергоснабжающей организацией по типовой форме, утверждаемой Министерством энергетики.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1"/>
        <w:gridCol w:w="7719"/>
      </w:tblGrid>
      <w:tr w:rsidR="00C54B12" w:rsidRPr="00C54B12" w:rsidTr="00E26887">
        <w:tc>
          <w:tcPr>
            <w:tcW w:w="1555" w:type="dxa"/>
          </w:tcPr>
          <w:p w:rsidR="00CC40FC" w:rsidRPr="00C54B12" w:rsidRDefault="00CC40FC" w:rsidP="00E26887">
            <w:pPr>
              <w:spacing w:befor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4B12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097552"/>
                  <wp:effectExtent l="0" t="0" r="0" b="7620"/>
                  <wp:docPr id="14" name="Рисунок 14" descr="F:\важ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важ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235" cy="111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</w:tcPr>
          <w:p w:rsidR="00CC40FC" w:rsidRPr="004E6842" w:rsidRDefault="00CC40FC" w:rsidP="00FA04A4">
            <w:pPr>
              <w:spacing w:before="0"/>
              <w:jc w:val="both"/>
              <w:rPr>
                <w:rFonts w:ascii="Arial" w:hAnsi="Arial" w:cs="Arial"/>
                <w:i/>
                <w:spacing w:val="-10"/>
                <w:sz w:val="28"/>
                <w:szCs w:val="28"/>
              </w:rPr>
            </w:pPr>
            <w:r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 xml:space="preserve">Финансирование проектирования и </w:t>
            </w:r>
            <w:r w:rsidR="00A03544"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>возведения</w:t>
            </w:r>
            <w:r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 xml:space="preserve"> распределительных электрических сетей к земельным участкам, предоставленным для </w:t>
            </w:r>
            <w:r w:rsidR="00A03544"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>строительства новых</w:t>
            </w:r>
            <w:r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 xml:space="preserve"> одноквартирных, блокированных жилых домов осуществляется в соответствии с Положением о порядке финансирования строительства, в том числе проектирования, объектов инженерной и транспортной инфраструктуры для районов (кварталов) жилой застройки, утвержд</w:t>
            </w:r>
            <w:r w:rsidR="00FA04A4"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>е</w:t>
            </w:r>
            <w:r w:rsidRPr="004E6842">
              <w:rPr>
                <w:rFonts w:ascii="Arial" w:hAnsi="Arial" w:cs="Arial"/>
                <w:i/>
                <w:spacing w:val="-10"/>
                <w:sz w:val="28"/>
                <w:szCs w:val="28"/>
              </w:rPr>
              <w:t>нным постановление Совета Министров Республики Беларусь от 27.07.2009 № 983.</w:t>
            </w:r>
          </w:p>
        </w:tc>
      </w:tr>
    </w:tbl>
    <w:p w:rsidR="003B7DD8" w:rsidRDefault="003B7DD8" w:rsidP="003B7DD8">
      <w:pPr>
        <w:spacing w:before="0" w:after="0" w:line="72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55C3C" w:rsidRPr="00C54B12" w:rsidRDefault="00955C3C" w:rsidP="00955C3C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4B12">
        <w:rPr>
          <w:rFonts w:ascii="Arial" w:hAnsi="Arial" w:cs="Arial"/>
          <w:sz w:val="28"/>
          <w:szCs w:val="28"/>
        </w:rPr>
        <w:t>Типовая форма договора на инвестирование для проектирования и возведения распределительных электрических сетей утверждена постановлением Министерства энергетики Республики Беларусь от 29.11.2021 № 64 "О типовой форме договора на инвестирование".</w:t>
      </w:r>
    </w:p>
    <w:p w:rsidR="007314DF" w:rsidRPr="00C54B12" w:rsidRDefault="007314DF" w:rsidP="007314DF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4B12">
        <w:rPr>
          <w:rFonts w:ascii="Arial" w:hAnsi="Arial" w:cs="Arial"/>
          <w:sz w:val="28"/>
          <w:szCs w:val="28"/>
        </w:rPr>
        <w:t>Ознакомиться с постановлением №</w:t>
      </w:r>
      <w:r w:rsidR="00C70584">
        <w:rPr>
          <w:rFonts w:ascii="Arial" w:hAnsi="Arial" w:cs="Arial"/>
          <w:sz w:val="28"/>
          <w:szCs w:val="28"/>
        </w:rPr>
        <w:t xml:space="preserve"> </w:t>
      </w:r>
      <w:r w:rsidRPr="00C54B12">
        <w:rPr>
          <w:rFonts w:ascii="Arial" w:hAnsi="Arial" w:cs="Arial"/>
          <w:sz w:val="28"/>
          <w:szCs w:val="28"/>
        </w:rPr>
        <w:t xml:space="preserve">64 возможно воспользовавшись ссылкой или отсканировав </w:t>
      </w:r>
      <w:r w:rsidRPr="00C54B12">
        <w:rPr>
          <w:rFonts w:ascii="Arial" w:hAnsi="Arial" w:cs="Arial"/>
          <w:sz w:val="28"/>
          <w:szCs w:val="28"/>
          <w:lang w:val="en-US"/>
        </w:rPr>
        <w:t>qr</w:t>
      </w:r>
      <w:r w:rsidRPr="00C54B12">
        <w:rPr>
          <w:rFonts w:ascii="Arial" w:hAnsi="Arial" w:cs="Arial"/>
          <w:sz w:val="28"/>
          <w:szCs w:val="28"/>
        </w:rPr>
        <w:t>-код.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7"/>
        <w:gridCol w:w="1433"/>
      </w:tblGrid>
      <w:tr w:rsidR="00C54B12" w:rsidRPr="00C54B12" w:rsidTr="00E26887">
        <w:tc>
          <w:tcPr>
            <w:tcW w:w="8055" w:type="dxa"/>
          </w:tcPr>
          <w:p w:rsidR="007314DF" w:rsidRPr="00C54B12" w:rsidRDefault="007314DF" w:rsidP="00E26887">
            <w:pPr>
              <w:spacing w:before="0"/>
              <w:ind w:hanging="105"/>
              <w:jc w:val="both"/>
              <w:rPr>
                <w:rStyle w:val="af9"/>
                <w:color w:val="auto"/>
                <w:sz w:val="26"/>
                <w:szCs w:val="26"/>
              </w:rPr>
            </w:pPr>
            <w:r w:rsidRPr="00C54B12">
              <w:rPr>
                <w:rStyle w:val="af9"/>
                <w:color w:val="auto"/>
                <w:sz w:val="26"/>
                <w:szCs w:val="26"/>
              </w:rPr>
              <w:t>https://pravo.by/document/?guid=12551&amp;p0=W22137436&amp;p1=1&amp;p5=0</w:t>
            </w:r>
          </w:p>
        </w:tc>
        <w:tc>
          <w:tcPr>
            <w:tcW w:w="1301" w:type="dxa"/>
          </w:tcPr>
          <w:p w:rsidR="007314DF" w:rsidRPr="00C54B12" w:rsidRDefault="007314DF" w:rsidP="00E26887">
            <w:pPr>
              <w:spacing w:befor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54B12">
              <w:rPr>
                <w:noProof/>
                <w:lang w:eastAsia="ru-RU"/>
              </w:rPr>
              <w:drawing>
                <wp:inline distT="0" distB="0" distL="0" distR="0">
                  <wp:extent cx="781050" cy="781050"/>
                  <wp:effectExtent l="0" t="0" r="0" b="0"/>
                  <wp:docPr id="19" name="Рисунок 19" descr="http://qrcoder.ru/code/?https%3A%2F%2Fpravo.by%2Fdocument%2F%3Fguid%3D12551%26p0%3DW22137436%26p1%3D1%26p5%3D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pravo.by%2Fdocument%2F%3Fguid%3D12551%26p0%3DW22137436%26p1%3D1%26p5%3D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C3C" w:rsidRPr="00C54B12" w:rsidRDefault="00955C3C" w:rsidP="00955C3C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4B12">
        <w:rPr>
          <w:rFonts w:ascii="Arial" w:hAnsi="Arial" w:cs="Arial"/>
          <w:sz w:val="28"/>
          <w:szCs w:val="28"/>
        </w:rPr>
        <w:t>Подключение электроустановок обособленных жилых домов к распределительным электрическим сетям энергоснабжающих организаций производится данными организациями от ближайшей точки подключения, имеющей техническую возможность такого подключения.</w:t>
      </w:r>
    </w:p>
    <w:p w:rsidR="00955C3C" w:rsidRPr="00C54B12" w:rsidRDefault="00955C3C" w:rsidP="00955C3C">
      <w:pPr>
        <w:spacing w:before="0"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54B12">
        <w:rPr>
          <w:rFonts w:ascii="Arial" w:hAnsi="Arial" w:cs="Arial"/>
          <w:i/>
          <w:sz w:val="28"/>
          <w:szCs w:val="28"/>
        </w:rPr>
        <w:t>Справочно. Физические лица, заключившие с энергоснабжающей организацией договор на инвестирование, не участвуют в финансировании работ по проектированию и реконструкции распределительных электрических сетей, находящихся на балансе энергоснабжающих организаций. Финансируются только работы по проектированию и возведению распределительных электрических сетей до ближайшей точки подключения, имеющей техническую возможность такого подключения.</w:t>
      </w:r>
    </w:p>
    <w:p w:rsidR="00955C3C" w:rsidRPr="00C54B12" w:rsidRDefault="004A54ED" w:rsidP="0063488C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4B12">
        <w:rPr>
          <w:rFonts w:ascii="Arial" w:hAnsi="Arial" w:cs="Arial"/>
          <w:sz w:val="28"/>
          <w:szCs w:val="28"/>
        </w:rPr>
        <w:t xml:space="preserve">Последовательность действий физических лиц по проектированию и возведению распределительных электрических сетей </w:t>
      </w:r>
      <w:r w:rsidR="006C29AF" w:rsidRPr="00C54B12">
        <w:rPr>
          <w:rFonts w:ascii="Arial" w:hAnsi="Arial" w:cs="Arial"/>
          <w:sz w:val="28"/>
          <w:szCs w:val="28"/>
        </w:rPr>
        <w:t xml:space="preserve">для электроснабжения обособленных жилых домов </w:t>
      </w:r>
      <w:r w:rsidR="0032614A" w:rsidRPr="00C54B12">
        <w:rPr>
          <w:rFonts w:ascii="Arial" w:hAnsi="Arial" w:cs="Arial"/>
          <w:sz w:val="28"/>
          <w:szCs w:val="28"/>
        </w:rPr>
        <w:t>разъяснена в памятке для физических лиц размещенной на сайте ГПО «Белэнерго» и республиканских унитарных предприятий электроэнергетики.</w:t>
      </w:r>
    </w:p>
    <w:p w:rsidR="00937E87" w:rsidRPr="00C54B12" w:rsidRDefault="00937E87" w:rsidP="0063488C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4B12">
        <w:rPr>
          <w:rFonts w:ascii="Arial" w:hAnsi="Arial" w:cs="Arial"/>
          <w:sz w:val="28"/>
          <w:szCs w:val="28"/>
        </w:rPr>
        <w:t xml:space="preserve">Ознакомиться с памяткой для физических лиц возможно воспользовавшись ссылкой или отсканировав </w:t>
      </w:r>
      <w:r w:rsidRPr="00F0589E">
        <w:rPr>
          <w:rFonts w:ascii="Arial" w:hAnsi="Arial" w:cs="Arial"/>
          <w:sz w:val="28"/>
          <w:szCs w:val="28"/>
          <w:lang w:val="en-US"/>
        </w:rPr>
        <w:t>qr</w:t>
      </w:r>
      <w:r w:rsidRPr="00F0589E">
        <w:rPr>
          <w:rFonts w:ascii="Arial" w:hAnsi="Arial" w:cs="Arial"/>
          <w:sz w:val="28"/>
          <w:szCs w:val="28"/>
        </w:rPr>
        <w:t>-код.</w:t>
      </w:r>
    </w:p>
    <w:tbl>
      <w:tblPr>
        <w:tblStyle w:val="af7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3"/>
        <w:gridCol w:w="2310"/>
      </w:tblGrid>
      <w:tr w:rsidR="00F0589E" w:rsidRPr="00937E87" w:rsidTr="00CA3D7C">
        <w:tc>
          <w:tcPr>
            <w:tcW w:w="7083" w:type="dxa"/>
          </w:tcPr>
          <w:p w:rsidR="00F0589E" w:rsidRPr="00937E87" w:rsidRDefault="00F0589E" w:rsidP="00F0589E">
            <w:pPr>
              <w:spacing w:before="0"/>
              <w:ind w:left="-108" w:firstLine="3"/>
              <w:jc w:val="both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 w:rsidRPr="00F0589E">
              <w:rPr>
                <w:rStyle w:val="af9"/>
                <w:color w:val="auto"/>
                <w:sz w:val="26"/>
                <w:szCs w:val="26"/>
              </w:rPr>
              <w:t>https://belenergo.by/upload/doc/Памятка-проектирование-сетей.pdf</w:t>
            </w:r>
          </w:p>
        </w:tc>
        <w:tc>
          <w:tcPr>
            <w:tcW w:w="2310" w:type="dxa"/>
          </w:tcPr>
          <w:p w:rsidR="00F0589E" w:rsidRPr="00937E87" w:rsidRDefault="00F0589E" w:rsidP="00CA3D7C">
            <w:pPr>
              <w:spacing w:before="0"/>
              <w:ind w:firstLine="567"/>
              <w:jc w:val="right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876300"/>
                  <wp:effectExtent l="0" t="0" r="0" b="0"/>
                  <wp:docPr id="2" name="Рисунок 2" descr="http://qrcoder.ru/code/?https%3A%2F%2Fbelenergo.by%2Fupload%2Fdoc%2F%CF%E0%EC%FF%F2%EA%E0-%EF%F0%EE%E5%EA%F2%E8%F0%EE%E2%E0%ED%E8%E5-%F1%E5%F2%E5%E9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belenergo.by%2Fupload%2Fdoc%2F%CF%E0%EC%FF%F2%EA%E0-%EF%F0%EE%E5%EA%F2%E8%F0%EE%E2%E0%ED%E8%E5-%F1%E5%F2%E5%E9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972" w:rsidRPr="00BC28EF" w:rsidRDefault="00273972" w:rsidP="00273972">
      <w:pPr>
        <w:pStyle w:val="af8"/>
        <w:numPr>
          <w:ilvl w:val="0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1" w:name="_Toc94874772"/>
      <w:r w:rsidRPr="00BC28EF">
        <w:rPr>
          <w:b/>
          <w:sz w:val="30"/>
          <w:szCs w:val="30"/>
        </w:rPr>
        <w:t>Проектирование и реконструкция эксплуатируемых распределительных электрических сетей энергоснабжающих организаций в индивидуальной жилой застройке</w:t>
      </w:r>
      <w:bookmarkEnd w:id="1"/>
    </w:p>
    <w:p w:rsidR="00273972" w:rsidRPr="00BC28EF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28EF">
        <w:rPr>
          <w:rFonts w:ascii="Arial" w:hAnsi="Arial" w:cs="Arial"/>
          <w:sz w:val="28"/>
          <w:szCs w:val="28"/>
        </w:rPr>
        <w:t xml:space="preserve">В соответствии с Указом № 381 республиканские унитарные предприятия электроэнергетики "Брестэнерго", "Витебскэнерго", "Гомельэнерго", "Гродноэнерго", "Минскэнерго", "Могилевэнерго" (далее – энергоснабжающие организации) определены заказчиками </w:t>
      </w:r>
      <w:r w:rsidR="00D2698D">
        <w:rPr>
          <w:rFonts w:ascii="Arial" w:hAnsi="Arial" w:cs="Arial"/>
          <w:sz w:val="28"/>
          <w:szCs w:val="28"/>
        </w:rPr>
        <w:t xml:space="preserve">         </w:t>
      </w:r>
      <w:r w:rsidRPr="00BC28EF">
        <w:rPr>
          <w:rFonts w:ascii="Arial" w:hAnsi="Arial" w:cs="Arial"/>
          <w:sz w:val="28"/>
          <w:szCs w:val="28"/>
        </w:rPr>
        <w:t>по проектированию и реконструкции эксплуатируемых распределительных электрических сетей энергоснабжающей организации в индивидуальной жилой застройк</w:t>
      </w:r>
      <w:r w:rsidR="00D2698D">
        <w:rPr>
          <w:rFonts w:ascii="Arial" w:hAnsi="Arial" w:cs="Arial"/>
          <w:sz w:val="28"/>
          <w:szCs w:val="28"/>
        </w:rPr>
        <w:t>е</w:t>
      </w:r>
      <w:r w:rsidRPr="00BC28EF">
        <w:rPr>
          <w:rFonts w:ascii="Arial" w:hAnsi="Arial" w:cs="Arial"/>
          <w:sz w:val="28"/>
          <w:szCs w:val="28"/>
        </w:rPr>
        <w:t>.</w:t>
      </w:r>
    </w:p>
    <w:p w:rsidR="00273972" w:rsidRPr="00BC28EF" w:rsidRDefault="00273972" w:rsidP="00B276A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C28EF">
        <w:rPr>
          <w:rFonts w:ascii="Arial" w:hAnsi="Arial" w:cs="Arial"/>
          <w:sz w:val="28"/>
          <w:szCs w:val="28"/>
        </w:rPr>
        <w:t xml:space="preserve">Ознакомиться с Указом №381 возможно воспользовавшись ссылкой или отсканировав </w:t>
      </w:r>
      <w:r w:rsidRPr="00BC28EF">
        <w:rPr>
          <w:rFonts w:ascii="Arial" w:hAnsi="Arial" w:cs="Arial"/>
          <w:sz w:val="28"/>
          <w:szCs w:val="28"/>
          <w:lang w:val="en-US"/>
        </w:rPr>
        <w:t>qr</w:t>
      </w:r>
      <w:r w:rsidRPr="00BC28EF">
        <w:rPr>
          <w:rFonts w:ascii="Arial" w:hAnsi="Arial" w:cs="Arial"/>
          <w:sz w:val="28"/>
          <w:szCs w:val="28"/>
        </w:rPr>
        <w:t>-код.</w:t>
      </w:r>
    </w:p>
    <w:tbl>
      <w:tblPr>
        <w:tblStyle w:val="af7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2310"/>
      </w:tblGrid>
      <w:tr w:rsidR="00BC28EF" w:rsidRPr="00BC28EF" w:rsidTr="00E26887">
        <w:tc>
          <w:tcPr>
            <w:tcW w:w="7938" w:type="dxa"/>
          </w:tcPr>
          <w:p w:rsidR="00273972" w:rsidRPr="00BC28EF" w:rsidRDefault="00861D84" w:rsidP="00E26887">
            <w:pPr>
              <w:spacing w:before="0"/>
              <w:ind w:hanging="105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4" w:history="1">
              <w:r w:rsidR="00273972" w:rsidRPr="00BC28EF">
                <w:rPr>
                  <w:rStyle w:val="af9"/>
                  <w:rFonts w:ascii="Arial" w:hAnsi="Arial" w:cs="Arial"/>
                  <w:color w:val="auto"/>
                  <w:sz w:val="26"/>
                  <w:szCs w:val="26"/>
                </w:rPr>
                <w:t>https://pravo.by/document/?guid=12551&amp;p0=P32100381&amp;p1=1</w:t>
              </w:r>
            </w:hyperlink>
          </w:p>
        </w:tc>
        <w:tc>
          <w:tcPr>
            <w:tcW w:w="2310" w:type="dxa"/>
          </w:tcPr>
          <w:p w:rsidR="00273972" w:rsidRPr="00BC28EF" w:rsidRDefault="00273972" w:rsidP="00E26887">
            <w:pPr>
              <w:spacing w:before="0"/>
              <w:ind w:firstLine="1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28EF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5" name="Рисунок 15" descr="http://qrcoder.ru/code/?https%3A%2F%2Fpravo.by%2Fdocument%2F%3Fguid%3D12551%26p0%3DP32100381%26p1%3D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pravo.by%2Fdocument%2F%3Fguid%3D12551%26p0%3DP32100381%26p1%3D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972" w:rsidRPr="00D2698D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698D">
        <w:rPr>
          <w:rFonts w:ascii="Arial" w:hAnsi="Arial" w:cs="Arial"/>
          <w:sz w:val="28"/>
          <w:szCs w:val="28"/>
        </w:rPr>
        <w:t>Финансирование проектирования и реконструкции эксплуатируемых распределительных электрических сетей энергоснабжающих организаций в индивидуальной жилой застройке, по которым амортизация начислена в размере:</w:t>
      </w:r>
    </w:p>
    <w:p w:rsidR="00273972" w:rsidRPr="00D2698D" w:rsidRDefault="00CC1948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100 %</w:t>
      </w:r>
      <w:r w:rsidR="00273972" w:rsidRPr="00D2698D">
        <w:rPr>
          <w:rFonts w:ascii="Arial" w:hAnsi="Arial" w:cs="Arial"/>
          <w:sz w:val="28"/>
          <w:szCs w:val="28"/>
        </w:rPr>
        <w:t>, осуществляется за счет средств республиканского бюджета, выделяемых на реализацию государственных программ, собственных средств энергоснабжающих организаций, иных источников;</w:t>
      </w:r>
    </w:p>
    <w:p w:rsidR="00273972" w:rsidRPr="00D2698D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698D">
        <w:rPr>
          <w:rFonts w:ascii="Arial" w:hAnsi="Arial" w:cs="Arial"/>
          <w:sz w:val="28"/>
          <w:szCs w:val="28"/>
        </w:rPr>
        <w:t>менее 100 процентов, осуществляется:</w:t>
      </w:r>
    </w:p>
    <w:p w:rsidR="00273972" w:rsidRPr="00D2698D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698D">
        <w:rPr>
          <w:rFonts w:ascii="Arial" w:hAnsi="Arial" w:cs="Arial"/>
          <w:sz w:val="28"/>
          <w:szCs w:val="28"/>
        </w:rPr>
        <w:t xml:space="preserve">70 </w:t>
      </w:r>
      <w:r w:rsidR="00CC1948">
        <w:rPr>
          <w:rFonts w:ascii="Arial" w:hAnsi="Arial" w:cs="Arial"/>
          <w:sz w:val="28"/>
          <w:szCs w:val="28"/>
        </w:rPr>
        <w:t>%</w:t>
      </w:r>
      <w:r w:rsidRPr="00D2698D">
        <w:rPr>
          <w:rFonts w:ascii="Arial" w:hAnsi="Arial" w:cs="Arial"/>
          <w:sz w:val="28"/>
          <w:szCs w:val="28"/>
        </w:rPr>
        <w:t xml:space="preserve"> затрат</w:t>
      </w:r>
      <w:r w:rsidR="002541A1">
        <w:rPr>
          <w:rFonts w:ascii="Arial" w:hAnsi="Arial" w:cs="Arial"/>
          <w:sz w:val="28"/>
          <w:szCs w:val="28"/>
        </w:rPr>
        <w:t xml:space="preserve"> –</w:t>
      </w:r>
      <w:r w:rsidRPr="00D2698D">
        <w:rPr>
          <w:rFonts w:ascii="Arial" w:hAnsi="Arial" w:cs="Arial"/>
          <w:sz w:val="28"/>
          <w:szCs w:val="28"/>
        </w:rPr>
        <w:t xml:space="preserve"> за счет средств республиканского бюджета, выделяемых на реализацию государственных программ, собственных средств энергоснабжающих организаций, иных источников;</w:t>
      </w:r>
    </w:p>
    <w:p w:rsidR="00273972" w:rsidRPr="00D2698D" w:rsidRDefault="002541A1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 </w:t>
      </w:r>
      <w:r w:rsidR="00CC1948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 затрат –</w:t>
      </w:r>
      <w:r w:rsidR="00273972" w:rsidRPr="00D2698D">
        <w:rPr>
          <w:rFonts w:ascii="Arial" w:hAnsi="Arial" w:cs="Arial"/>
          <w:sz w:val="28"/>
          <w:szCs w:val="28"/>
        </w:rPr>
        <w:t xml:space="preserve"> за счет средств физических лиц, которым принадлежат на праве собственности жилые дома, доли в праве общей собственности на жилые дома, на основании договоров на инвестирование с энергоснабжающей организацией.</w:t>
      </w:r>
    </w:p>
    <w:p w:rsidR="00273972" w:rsidRPr="00D2698D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698D">
        <w:rPr>
          <w:rFonts w:ascii="Arial" w:hAnsi="Arial" w:cs="Arial"/>
          <w:sz w:val="28"/>
          <w:szCs w:val="28"/>
        </w:rPr>
        <w:t>Заключение договоров на инвестирование осуществляется только при условии, что реконструкция электрических сетей предусмотрена утвержд</w:t>
      </w:r>
      <w:r w:rsidR="002541A1">
        <w:rPr>
          <w:rFonts w:ascii="Arial" w:hAnsi="Arial" w:cs="Arial"/>
          <w:sz w:val="28"/>
          <w:szCs w:val="28"/>
        </w:rPr>
        <w:t>е</w:t>
      </w:r>
      <w:r w:rsidRPr="00D2698D">
        <w:rPr>
          <w:rFonts w:ascii="Arial" w:hAnsi="Arial" w:cs="Arial"/>
          <w:sz w:val="28"/>
          <w:szCs w:val="28"/>
        </w:rPr>
        <w:t>нным планом реконструкции.</w:t>
      </w:r>
    </w:p>
    <w:p w:rsidR="00273972" w:rsidRPr="00D2698D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2698D">
        <w:rPr>
          <w:rFonts w:ascii="Arial" w:hAnsi="Arial" w:cs="Arial"/>
          <w:sz w:val="28"/>
          <w:szCs w:val="28"/>
        </w:rPr>
        <w:t>Порядок разработки и утверждения планов реконструкции электрических сетей, определ</w:t>
      </w:r>
      <w:r w:rsidR="00C65C0A">
        <w:rPr>
          <w:rFonts w:ascii="Arial" w:hAnsi="Arial" w:cs="Arial"/>
          <w:sz w:val="28"/>
          <w:szCs w:val="28"/>
        </w:rPr>
        <w:t>е</w:t>
      </w:r>
      <w:r w:rsidRPr="00D2698D">
        <w:rPr>
          <w:rFonts w:ascii="Arial" w:hAnsi="Arial" w:cs="Arial"/>
          <w:sz w:val="28"/>
          <w:szCs w:val="28"/>
        </w:rPr>
        <w:t xml:space="preserve">н </w:t>
      </w:r>
      <w:r w:rsidR="00C65C0A">
        <w:rPr>
          <w:rFonts w:ascii="Arial" w:hAnsi="Arial" w:cs="Arial"/>
          <w:sz w:val="28"/>
          <w:szCs w:val="28"/>
        </w:rPr>
        <w:t xml:space="preserve">в </w:t>
      </w:r>
      <w:r w:rsidRPr="00D2698D">
        <w:rPr>
          <w:rFonts w:ascii="Arial" w:hAnsi="Arial" w:cs="Arial"/>
          <w:sz w:val="28"/>
          <w:szCs w:val="28"/>
        </w:rPr>
        <w:t>Положени</w:t>
      </w:r>
      <w:r w:rsidR="00C65C0A">
        <w:rPr>
          <w:rFonts w:ascii="Arial" w:hAnsi="Arial" w:cs="Arial"/>
          <w:sz w:val="28"/>
          <w:szCs w:val="28"/>
        </w:rPr>
        <w:t>и</w:t>
      </w:r>
      <w:r w:rsidRPr="00D2698D">
        <w:rPr>
          <w:rFonts w:ascii="Arial" w:hAnsi="Arial" w:cs="Arial"/>
          <w:sz w:val="28"/>
          <w:szCs w:val="28"/>
        </w:rPr>
        <w:t xml:space="preserve"> о порядке организации проектирования и реконструкции распределительных электрических сетей, утвержд</w:t>
      </w:r>
      <w:r w:rsidR="00C65C0A">
        <w:rPr>
          <w:rFonts w:ascii="Arial" w:hAnsi="Arial" w:cs="Arial"/>
          <w:sz w:val="28"/>
          <w:szCs w:val="28"/>
        </w:rPr>
        <w:t>е</w:t>
      </w:r>
      <w:r w:rsidRPr="00D2698D">
        <w:rPr>
          <w:rFonts w:ascii="Arial" w:hAnsi="Arial" w:cs="Arial"/>
          <w:sz w:val="28"/>
          <w:szCs w:val="28"/>
        </w:rPr>
        <w:t>нн</w:t>
      </w:r>
      <w:r w:rsidR="00C65C0A">
        <w:rPr>
          <w:rFonts w:ascii="Arial" w:hAnsi="Arial" w:cs="Arial"/>
          <w:sz w:val="28"/>
          <w:szCs w:val="28"/>
        </w:rPr>
        <w:t>о</w:t>
      </w:r>
      <w:r w:rsidRPr="00D2698D">
        <w:rPr>
          <w:rFonts w:ascii="Arial" w:hAnsi="Arial" w:cs="Arial"/>
          <w:sz w:val="28"/>
          <w:szCs w:val="28"/>
        </w:rPr>
        <w:t>м постановлением Совета Министров Республики Беларусь от 31.12.2021 № 796 (далее – постановление №</w:t>
      </w:r>
      <w:r w:rsidR="00C65C0A">
        <w:rPr>
          <w:rFonts w:ascii="Arial" w:hAnsi="Arial" w:cs="Arial"/>
          <w:sz w:val="28"/>
          <w:szCs w:val="28"/>
        </w:rPr>
        <w:t xml:space="preserve"> </w:t>
      </w:r>
      <w:r w:rsidRPr="00D2698D">
        <w:rPr>
          <w:rFonts w:ascii="Arial" w:hAnsi="Arial" w:cs="Arial"/>
          <w:sz w:val="28"/>
          <w:szCs w:val="28"/>
        </w:rPr>
        <w:t>796).</w:t>
      </w:r>
    </w:p>
    <w:p w:rsidR="00273972" w:rsidRPr="00B276A7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76A7">
        <w:rPr>
          <w:rFonts w:ascii="Arial" w:hAnsi="Arial" w:cs="Arial"/>
          <w:sz w:val="28"/>
          <w:szCs w:val="28"/>
        </w:rPr>
        <w:t xml:space="preserve">Физическим лицам, участвовавшим в финансировании проектирования и реконструкции распределительных электрических сетей, предусматривается частичное возмещение средств новыми потребителями электрической энергии, при подключении </w:t>
      </w:r>
      <w:r w:rsidR="009C6CF4" w:rsidRPr="00B276A7">
        <w:rPr>
          <w:rFonts w:ascii="Arial" w:hAnsi="Arial" w:cs="Arial"/>
          <w:sz w:val="28"/>
          <w:szCs w:val="28"/>
        </w:rPr>
        <w:t xml:space="preserve">их электроустановок </w:t>
      </w:r>
      <w:r w:rsidRPr="00B276A7">
        <w:rPr>
          <w:rFonts w:ascii="Arial" w:hAnsi="Arial" w:cs="Arial"/>
          <w:sz w:val="28"/>
          <w:szCs w:val="28"/>
        </w:rPr>
        <w:t>к реконструированным распределительным электрическим сетям.</w:t>
      </w:r>
    </w:p>
    <w:p w:rsidR="00273972" w:rsidRPr="00B276A7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76A7">
        <w:rPr>
          <w:rFonts w:ascii="Arial" w:hAnsi="Arial" w:cs="Arial"/>
          <w:sz w:val="28"/>
          <w:szCs w:val="28"/>
        </w:rPr>
        <w:t xml:space="preserve">Порядок частичного возмещения средств физическим лицам, участвовавшим в финансировании </w:t>
      </w:r>
      <w:r w:rsidR="00E26887" w:rsidRPr="00B276A7">
        <w:rPr>
          <w:rFonts w:ascii="Arial" w:hAnsi="Arial" w:cs="Arial"/>
          <w:sz w:val="28"/>
          <w:szCs w:val="28"/>
        </w:rPr>
        <w:t xml:space="preserve">работ по проектированию и </w:t>
      </w:r>
      <w:r w:rsidRPr="00B276A7">
        <w:rPr>
          <w:rFonts w:ascii="Arial" w:hAnsi="Arial" w:cs="Arial"/>
          <w:sz w:val="28"/>
          <w:szCs w:val="28"/>
        </w:rPr>
        <w:t>реконструкции распределительных электрических сетей, определ</w:t>
      </w:r>
      <w:r w:rsidR="00B276A7">
        <w:rPr>
          <w:rFonts w:ascii="Arial" w:hAnsi="Arial" w:cs="Arial"/>
          <w:sz w:val="28"/>
          <w:szCs w:val="28"/>
        </w:rPr>
        <w:t>е</w:t>
      </w:r>
      <w:r w:rsidRPr="00B276A7">
        <w:rPr>
          <w:rFonts w:ascii="Arial" w:hAnsi="Arial" w:cs="Arial"/>
          <w:sz w:val="28"/>
          <w:szCs w:val="28"/>
        </w:rPr>
        <w:t>н Положением о порядке частичного возмещения средств физическим лицам, участвовавшим в финансировании реконструкции распределительных электрических сетей, утвержд</w:t>
      </w:r>
      <w:r w:rsidR="00B276A7">
        <w:rPr>
          <w:rFonts w:ascii="Arial" w:hAnsi="Arial" w:cs="Arial"/>
          <w:sz w:val="28"/>
          <w:szCs w:val="28"/>
        </w:rPr>
        <w:t>е</w:t>
      </w:r>
      <w:r w:rsidRPr="00B276A7">
        <w:rPr>
          <w:rFonts w:ascii="Arial" w:hAnsi="Arial" w:cs="Arial"/>
          <w:sz w:val="28"/>
          <w:szCs w:val="28"/>
        </w:rPr>
        <w:t>нным постановление №</w:t>
      </w:r>
      <w:r w:rsidR="00B276A7">
        <w:rPr>
          <w:rFonts w:ascii="Arial" w:hAnsi="Arial" w:cs="Arial"/>
          <w:sz w:val="28"/>
          <w:szCs w:val="28"/>
        </w:rPr>
        <w:t xml:space="preserve"> </w:t>
      </w:r>
      <w:r w:rsidRPr="00B276A7">
        <w:rPr>
          <w:rFonts w:ascii="Arial" w:hAnsi="Arial" w:cs="Arial"/>
          <w:sz w:val="28"/>
          <w:szCs w:val="28"/>
        </w:rPr>
        <w:t>796.</w:t>
      </w:r>
    </w:p>
    <w:p w:rsidR="00273972" w:rsidRPr="00B276A7" w:rsidRDefault="00273972" w:rsidP="0027397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76A7">
        <w:rPr>
          <w:rFonts w:ascii="Arial" w:hAnsi="Arial" w:cs="Arial"/>
          <w:sz w:val="28"/>
          <w:szCs w:val="28"/>
        </w:rPr>
        <w:t>Ознакомиться с постановлением №</w:t>
      </w:r>
      <w:r w:rsidR="00B276A7">
        <w:rPr>
          <w:rFonts w:ascii="Arial" w:hAnsi="Arial" w:cs="Arial"/>
          <w:sz w:val="28"/>
          <w:szCs w:val="28"/>
        </w:rPr>
        <w:t xml:space="preserve"> </w:t>
      </w:r>
      <w:r w:rsidRPr="00B276A7">
        <w:rPr>
          <w:rFonts w:ascii="Arial" w:hAnsi="Arial" w:cs="Arial"/>
          <w:sz w:val="28"/>
          <w:szCs w:val="28"/>
        </w:rPr>
        <w:t xml:space="preserve">796 возможно воспользовавшись ссылкой или отсканировав </w:t>
      </w:r>
      <w:r w:rsidRPr="00B276A7">
        <w:rPr>
          <w:rFonts w:ascii="Arial" w:hAnsi="Arial" w:cs="Arial"/>
          <w:sz w:val="28"/>
          <w:szCs w:val="28"/>
          <w:lang w:val="en-US"/>
        </w:rPr>
        <w:t>qr</w:t>
      </w:r>
      <w:r w:rsidRPr="00B276A7">
        <w:rPr>
          <w:rFonts w:ascii="Arial" w:hAnsi="Arial" w:cs="Arial"/>
          <w:sz w:val="28"/>
          <w:szCs w:val="28"/>
        </w:rPr>
        <w:t>-код.</w:t>
      </w:r>
    </w:p>
    <w:tbl>
      <w:tblPr>
        <w:tblStyle w:val="af7"/>
        <w:tblW w:w="97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76"/>
        <w:gridCol w:w="1446"/>
      </w:tblGrid>
      <w:tr w:rsidR="00B276A7" w:rsidRPr="00B276A7" w:rsidTr="00E26887">
        <w:tc>
          <w:tcPr>
            <w:tcW w:w="8276" w:type="dxa"/>
          </w:tcPr>
          <w:p w:rsidR="00273972" w:rsidRPr="00B276A7" w:rsidRDefault="00861D84" w:rsidP="00E26887">
            <w:pPr>
              <w:spacing w:before="0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5" w:history="1">
              <w:r w:rsidR="00273972" w:rsidRPr="00B276A7">
                <w:rPr>
                  <w:rStyle w:val="af9"/>
                  <w:rFonts w:ascii="Arial" w:hAnsi="Arial" w:cs="Arial"/>
                  <w:color w:val="auto"/>
                  <w:sz w:val="26"/>
                  <w:szCs w:val="26"/>
                </w:rPr>
                <w:t>https://pravo.by/document/?guid=12551&amp;p0=C22100796&amp;p1=1&amp;p5=0</w:t>
              </w:r>
            </w:hyperlink>
          </w:p>
        </w:tc>
        <w:tc>
          <w:tcPr>
            <w:tcW w:w="1446" w:type="dxa"/>
          </w:tcPr>
          <w:p w:rsidR="00273972" w:rsidRPr="00B276A7" w:rsidRDefault="00273972" w:rsidP="00E26887">
            <w:pPr>
              <w:spacing w:before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76A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781050"/>
                  <wp:effectExtent l="0" t="0" r="0" b="0"/>
                  <wp:docPr id="16" name="Рисунок 16" descr="http://qrcoder.ru/code/?https%3A%2F%2Fpravo.by%2Fdocument%2F%3Fguid%3D12551%26p0%3DC22100796%26p1%3D1%26p5%3D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pravo.by%2Fdocument%2F%3Fguid%3D12551%26p0%3DC22100796%26p1%3D1%26p5%3D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EFA" w:rsidRPr="007723A8" w:rsidRDefault="00865EFA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3A8">
        <w:rPr>
          <w:rFonts w:ascii="Arial" w:hAnsi="Arial" w:cs="Arial"/>
          <w:sz w:val="28"/>
          <w:szCs w:val="28"/>
        </w:rPr>
        <w:t>Последовательность действий физических лиц при проектировании и реконструкции эксплуатируемых распределительных электрических сетей энергоснабжающих организаций в индивидуальной жилой застройке разъяснена в памятке для физических лиц размещенной на сайте ГПО «Белэнерго» и сайтах республиканских унитарных предприятий электроэнергетики.</w:t>
      </w:r>
    </w:p>
    <w:p w:rsidR="00937E87" w:rsidRPr="007723A8" w:rsidRDefault="00937E87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723A8">
        <w:rPr>
          <w:rFonts w:ascii="Arial" w:hAnsi="Arial" w:cs="Arial"/>
          <w:sz w:val="28"/>
          <w:szCs w:val="28"/>
        </w:rPr>
        <w:t xml:space="preserve">Ознакомиться с памяткой для физических лиц возможно воспользовавшись ссылкой или отсканировав </w:t>
      </w:r>
      <w:r w:rsidRPr="000B722E">
        <w:rPr>
          <w:rFonts w:ascii="Arial" w:hAnsi="Arial" w:cs="Arial"/>
          <w:sz w:val="28"/>
          <w:szCs w:val="28"/>
          <w:u w:val="single"/>
          <w:lang w:val="en-US"/>
        </w:rPr>
        <w:t>qr</w:t>
      </w:r>
      <w:r w:rsidRPr="000B722E">
        <w:rPr>
          <w:rFonts w:ascii="Arial" w:hAnsi="Arial" w:cs="Arial"/>
          <w:sz w:val="28"/>
          <w:szCs w:val="28"/>
          <w:u w:val="single"/>
        </w:rPr>
        <w:t>-код.</w:t>
      </w:r>
    </w:p>
    <w:tbl>
      <w:tblPr>
        <w:tblStyle w:val="af7"/>
        <w:tblW w:w="9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0"/>
        <w:gridCol w:w="1743"/>
      </w:tblGrid>
      <w:tr w:rsidR="000B722E" w:rsidRPr="00372A2A" w:rsidTr="00CA3D7C">
        <w:tc>
          <w:tcPr>
            <w:tcW w:w="7650" w:type="dxa"/>
          </w:tcPr>
          <w:p w:rsidR="000B722E" w:rsidRPr="00456BC1" w:rsidRDefault="000B722E" w:rsidP="000B722E">
            <w:pPr>
              <w:spacing w:before="0"/>
              <w:ind w:left="-108"/>
              <w:jc w:val="both"/>
              <w:rPr>
                <w:rFonts w:ascii="Arial" w:hAnsi="Arial" w:cs="Arial"/>
                <w:color w:val="1F3864" w:themeColor="accent5" w:themeShade="80"/>
                <w:sz w:val="26"/>
                <w:szCs w:val="26"/>
              </w:rPr>
            </w:pPr>
            <w:r w:rsidRPr="000B722E">
              <w:rPr>
                <w:rStyle w:val="af9"/>
                <w:color w:val="auto"/>
                <w:sz w:val="26"/>
                <w:szCs w:val="26"/>
              </w:rPr>
              <w:t>https://belenergo.by/upload/doc/Памятка-подключение.pdf</w:t>
            </w:r>
          </w:p>
        </w:tc>
        <w:tc>
          <w:tcPr>
            <w:tcW w:w="1743" w:type="dxa"/>
          </w:tcPr>
          <w:p w:rsidR="000B722E" w:rsidRPr="00372A2A" w:rsidRDefault="000B722E" w:rsidP="00CA3D7C">
            <w:pPr>
              <w:spacing w:before="0"/>
              <w:ind w:right="-213" w:firstLine="167"/>
              <w:jc w:val="right"/>
              <w:rPr>
                <w:rFonts w:ascii="Arial" w:hAnsi="Arial" w:cs="Arial"/>
                <w:color w:val="1F3864" w:themeColor="accent5" w:themeShade="80"/>
                <w:sz w:val="28"/>
                <w:szCs w:val="28"/>
              </w:rPr>
            </w:pPr>
            <w:r w:rsidRPr="00456BC1">
              <w:rPr>
                <w:rFonts w:ascii="Arial" w:hAnsi="Arial" w:cs="Arial"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790575"/>
                  <wp:effectExtent l="0" t="0" r="9525" b="9525"/>
                  <wp:docPr id="3" name="Рисунок 3" descr="http://qrcoder.ru/code/?https%3A%2F%2Fbelenergo.by%2Fupload%2Fdoc%2F%CF%E0%EC%FF%F2%EA%E0-%EF%EE%E4%EA%EB%FE%F7%E5%ED%E8%E5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belenergo.by%2Fupload%2Fdoc%2F%CF%E0%EC%FF%F2%EA%E0-%EF%EE%E4%EA%EB%FE%F7%E5%ED%E8%E5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C3C" w:rsidRPr="00B62E3C" w:rsidRDefault="00955C3C" w:rsidP="00955C3C">
      <w:pPr>
        <w:spacing w:before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D45C10" w:rsidRPr="00B62E3C" w:rsidRDefault="00D45C10" w:rsidP="00D45C10">
      <w:pPr>
        <w:pStyle w:val="af8"/>
        <w:numPr>
          <w:ilvl w:val="0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2" w:name="_Toc94874773"/>
      <w:r w:rsidRPr="00B62E3C">
        <w:rPr>
          <w:b/>
          <w:sz w:val="30"/>
          <w:szCs w:val="30"/>
        </w:rPr>
        <w:t xml:space="preserve">Организация работ по проектированию и реконструкции </w:t>
      </w:r>
      <w:r w:rsidR="00E8726D" w:rsidRPr="00B62E3C">
        <w:rPr>
          <w:b/>
          <w:sz w:val="30"/>
          <w:szCs w:val="30"/>
        </w:rPr>
        <w:t xml:space="preserve">несамортизированных </w:t>
      </w:r>
      <w:r w:rsidRPr="00B62E3C">
        <w:rPr>
          <w:b/>
          <w:sz w:val="30"/>
          <w:szCs w:val="30"/>
        </w:rPr>
        <w:t>распределительных электрических сетей с участием физических лиц</w:t>
      </w:r>
      <w:bookmarkEnd w:id="2"/>
    </w:p>
    <w:p w:rsidR="00D45C10" w:rsidRPr="00B62E3C" w:rsidRDefault="00E8726D" w:rsidP="00D45C10">
      <w:pPr>
        <w:pStyle w:val="af8"/>
        <w:numPr>
          <w:ilvl w:val="1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3" w:name="_Toc94874774"/>
      <w:r w:rsidRPr="00B62E3C">
        <w:rPr>
          <w:b/>
          <w:sz w:val="30"/>
          <w:szCs w:val="30"/>
        </w:rPr>
        <w:t>Инициирование выполнения работ</w:t>
      </w:r>
      <w:bookmarkEnd w:id="3"/>
    </w:p>
    <w:p w:rsidR="00D45C10" w:rsidRPr="00B62E3C" w:rsidRDefault="00D45C10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62E3C">
        <w:rPr>
          <w:rFonts w:ascii="Arial" w:hAnsi="Arial" w:cs="Arial"/>
          <w:sz w:val="28"/>
          <w:szCs w:val="28"/>
        </w:rPr>
        <w:t>Физические лица, котор</w:t>
      </w:r>
      <w:r w:rsidR="00E02669" w:rsidRPr="00B62E3C">
        <w:rPr>
          <w:rFonts w:ascii="Arial" w:hAnsi="Arial" w:cs="Arial"/>
          <w:sz w:val="28"/>
          <w:szCs w:val="28"/>
        </w:rPr>
        <w:t>ы</w:t>
      </w:r>
      <w:r w:rsidRPr="00B62E3C">
        <w:rPr>
          <w:rFonts w:ascii="Arial" w:hAnsi="Arial" w:cs="Arial"/>
          <w:sz w:val="28"/>
          <w:szCs w:val="28"/>
        </w:rPr>
        <w:t xml:space="preserve">е получили в энергоснабжающей организации информацию об отсутствии технической возможности подключения к </w:t>
      </w:r>
      <w:r w:rsidR="00C55B51" w:rsidRPr="00B62E3C">
        <w:rPr>
          <w:rFonts w:ascii="Arial" w:hAnsi="Arial" w:cs="Arial"/>
          <w:sz w:val="28"/>
          <w:szCs w:val="28"/>
        </w:rPr>
        <w:t>не</w:t>
      </w:r>
      <w:r w:rsidR="00565435">
        <w:rPr>
          <w:rFonts w:ascii="Arial" w:hAnsi="Arial" w:cs="Arial"/>
          <w:sz w:val="28"/>
          <w:szCs w:val="28"/>
        </w:rPr>
        <w:t>с</w:t>
      </w:r>
      <w:r w:rsidR="00C55B51" w:rsidRPr="00B62E3C">
        <w:rPr>
          <w:rFonts w:ascii="Arial" w:hAnsi="Arial" w:cs="Arial"/>
          <w:sz w:val="28"/>
          <w:szCs w:val="28"/>
        </w:rPr>
        <w:t xml:space="preserve">амортизированным распределительным </w:t>
      </w:r>
      <w:r w:rsidRPr="00B62E3C">
        <w:rPr>
          <w:rFonts w:ascii="Arial" w:hAnsi="Arial" w:cs="Arial"/>
          <w:sz w:val="28"/>
          <w:szCs w:val="28"/>
        </w:rPr>
        <w:t xml:space="preserve">электрическим сетям электроустановок отопления, горячего водоснабжения и пищеприготовления либо отказ в выдаче технических условия на присоединение </w:t>
      </w:r>
      <w:r w:rsidR="00565435">
        <w:rPr>
          <w:rFonts w:ascii="Arial" w:hAnsi="Arial" w:cs="Arial"/>
          <w:sz w:val="28"/>
          <w:szCs w:val="28"/>
        </w:rPr>
        <w:t xml:space="preserve">таких </w:t>
      </w:r>
      <w:r w:rsidRPr="00B62E3C">
        <w:rPr>
          <w:rFonts w:ascii="Arial" w:hAnsi="Arial" w:cs="Arial"/>
          <w:sz w:val="28"/>
          <w:szCs w:val="28"/>
        </w:rPr>
        <w:t xml:space="preserve">электроустановок жилого дома к эксплуатируемым распределительным электрическим сетям могут инициировать </w:t>
      </w:r>
      <w:r w:rsidR="00C55B51" w:rsidRPr="00B62E3C">
        <w:rPr>
          <w:rFonts w:ascii="Arial" w:hAnsi="Arial" w:cs="Arial"/>
          <w:sz w:val="28"/>
          <w:szCs w:val="28"/>
        </w:rPr>
        <w:t xml:space="preserve">досрочное </w:t>
      </w:r>
      <w:r w:rsidRPr="00B62E3C">
        <w:rPr>
          <w:rFonts w:ascii="Arial" w:hAnsi="Arial" w:cs="Arial"/>
          <w:sz w:val="28"/>
          <w:szCs w:val="28"/>
        </w:rPr>
        <w:t xml:space="preserve">выполнение работ по проектированию и реконструкции </w:t>
      </w:r>
      <w:r w:rsidR="00E8726D" w:rsidRPr="00B62E3C">
        <w:rPr>
          <w:rFonts w:ascii="Arial" w:hAnsi="Arial" w:cs="Arial"/>
          <w:sz w:val="28"/>
          <w:szCs w:val="28"/>
        </w:rPr>
        <w:t xml:space="preserve">несамортизированных </w:t>
      </w:r>
      <w:r w:rsidRPr="00B62E3C">
        <w:rPr>
          <w:rFonts w:ascii="Arial" w:hAnsi="Arial" w:cs="Arial"/>
          <w:sz w:val="28"/>
          <w:szCs w:val="28"/>
        </w:rPr>
        <w:t xml:space="preserve">распределительных электрических сетей с </w:t>
      </w:r>
      <w:r w:rsidR="00E8726D" w:rsidRPr="00B62E3C">
        <w:rPr>
          <w:rFonts w:ascii="Arial" w:hAnsi="Arial" w:cs="Arial"/>
          <w:sz w:val="28"/>
          <w:szCs w:val="28"/>
        </w:rPr>
        <w:t xml:space="preserve">30 </w:t>
      </w:r>
      <w:r w:rsidR="00CC1948">
        <w:rPr>
          <w:rFonts w:ascii="Arial" w:hAnsi="Arial" w:cs="Arial"/>
          <w:sz w:val="28"/>
          <w:szCs w:val="28"/>
        </w:rPr>
        <w:t>%</w:t>
      </w:r>
      <w:r w:rsidRPr="00B62E3C">
        <w:rPr>
          <w:rFonts w:ascii="Arial" w:hAnsi="Arial" w:cs="Arial"/>
          <w:sz w:val="28"/>
          <w:szCs w:val="28"/>
        </w:rPr>
        <w:t xml:space="preserve"> </w:t>
      </w:r>
      <w:r w:rsidR="00E8726D" w:rsidRPr="00B62E3C">
        <w:rPr>
          <w:rFonts w:ascii="Arial" w:hAnsi="Arial" w:cs="Arial"/>
          <w:sz w:val="28"/>
          <w:szCs w:val="28"/>
        </w:rPr>
        <w:t xml:space="preserve">финансированием </w:t>
      </w:r>
      <w:r w:rsidR="00C55B51" w:rsidRPr="00B62E3C">
        <w:rPr>
          <w:rFonts w:ascii="Arial" w:hAnsi="Arial" w:cs="Arial"/>
          <w:sz w:val="28"/>
          <w:szCs w:val="28"/>
        </w:rPr>
        <w:t xml:space="preserve">данных </w:t>
      </w:r>
      <w:r w:rsidR="00E8726D" w:rsidRPr="00B62E3C">
        <w:rPr>
          <w:rFonts w:ascii="Arial" w:hAnsi="Arial" w:cs="Arial"/>
          <w:sz w:val="28"/>
          <w:szCs w:val="28"/>
        </w:rPr>
        <w:t>работ за сч</w:t>
      </w:r>
      <w:r w:rsidR="00565435">
        <w:rPr>
          <w:rFonts w:ascii="Arial" w:hAnsi="Arial" w:cs="Arial"/>
          <w:sz w:val="28"/>
          <w:szCs w:val="28"/>
        </w:rPr>
        <w:t>е</w:t>
      </w:r>
      <w:r w:rsidR="00E8726D" w:rsidRPr="00B62E3C">
        <w:rPr>
          <w:rFonts w:ascii="Arial" w:hAnsi="Arial" w:cs="Arial"/>
          <w:sz w:val="28"/>
          <w:szCs w:val="28"/>
        </w:rPr>
        <w:t>т собственных средств.</w:t>
      </w:r>
    </w:p>
    <w:p w:rsidR="00E8726D" w:rsidRPr="00C6659A" w:rsidRDefault="00E8726D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Для инициирования </w:t>
      </w:r>
      <w:r w:rsidR="00C55B51" w:rsidRPr="00C6659A">
        <w:rPr>
          <w:rFonts w:ascii="Arial" w:hAnsi="Arial" w:cs="Arial"/>
          <w:sz w:val="28"/>
          <w:szCs w:val="28"/>
        </w:rPr>
        <w:t xml:space="preserve">выполнения </w:t>
      </w:r>
      <w:r w:rsidRPr="00C6659A">
        <w:rPr>
          <w:rFonts w:ascii="Arial" w:hAnsi="Arial" w:cs="Arial"/>
          <w:sz w:val="28"/>
          <w:szCs w:val="28"/>
        </w:rPr>
        <w:t xml:space="preserve">работ </w:t>
      </w:r>
      <w:r w:rsidR="00C55B51" w:rsidRPr="00C6659A">
        <w:rPr>
          <w:rFonts w:ascii="Arial" w:hAnsi="Arial" w:cs="Arial"/>
          <w:sz w:val="28"/>
          <w:szCs w:val="28"/>
        </w:rPr>
        <w:t>физ</w:t>
      </w:r>
      <w:r w:rsidR="00C6659A" w:rsidRPr="00C6659A">
        <w:rPr>
          <w:rFonts w:ascii="Arial" w:hAnsi="Arial" w:cs="Arial"/>
          <w:sz w:val="28"/>
          <w:szCs w:val="28"/>
        </w:rPr>
        <w:t>ические лица направляют в рай(</w:t>
      </w:r>
      <w:r w:rsidR="00C55B51" w:rsidRPr="00C6659A">
        <w:rPr>
          <w:rFonts w:ascii="Arial" w:hAnsi="Arial" w:cs="Arial"/>
          <w:sz w:val="28"/>
          <w:szCs w:val="28"/>
        </w:rPr>
        <w:t>гор</w:t>
      </w:r>
      <w:r w:rsidR="00C6659A" w:rsidRPr="00C6659A">
        <w:rPr>
          <w:rFonts w:ascii="Arial" w:hAnsi="Arial" w:cs="Arial"/>
          <w:sz w:val="28"/>
          <w:szCs w:val="28"/>
        </w:rPr>
        <w:t>)</w:t>
      </w:r>
      <w:r w:rsidR="00C55B51" w:rsidRPr="00C6659A">
        <w:rPr>
          <w:rFonts w:ascii="Arial" w:hAnsi="Arial" w:cs="Arial"/>
          <w:sz w:val="28"/>
          <w:szCs w:val="28"/>
        </w:rPr>
        <w:t>исполком, местную администрацию района г.Минска (далее – исполком) обращени</w:t>
      </w:r>
      <w:r w:rsidR="00041114" w:rsidRPr="00C6659A">
        <w:rPr>
          <w:rFonts w:ascii="Arial" w:hAnsi="Arial" w:cs="Arial"/>
          <w:sz w:val="28"/>
          <w:szCs w:val="28"/>
        </w:rPr>
        <w:t>я</w:t>
      </w:r>
      <w:r w:rsidR="00C55B51" w:rsidRPr="00C6659A">
        <w:rPr>
          <w:rFonts w:ascii="Arial" w:hAnsi="Arial" w:cs="Arial"/>
          <w:sz w:val="28"/>
          <w:szCs w:val="28"/>
        </w:rPr>
        <w:t xml:space="preserve"> с просьбой организовать их выполнение.</w:t>
      </w:r>
    </w:p>
    <w:p w:rsidR="00C55B51" w:rsidRPr="00C6659A" w:rsidRDefault="00C55B51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Обращения могут направляться в течение года.</w:t>
      </w:r>
    </w:p>
    <w:p w:rsidR="00E8726D" w:rsidRPr="00C6659A" w:rsidRDefault="00F12CAB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Поступившие </w:t>
      </w:r>
      <w:r w:rsidR="00C55B51" w:rsidRPr="00C6659A">
        <w:rPr>
          <w:rFonts w:ascii="Arial" w:hAnsi="Arial" w:cs="Arial"/>
          <w:sz w:val="28"/>
          <w:szCs w:val="28"/>
        </w:rPr>
        <w:t xml:space="preserve">обращения </w:t>
      </w:r>
      <w:r w:rsidRPr="00C6659A">
        <w:rPr>
          <w:rFonts w:ascii="Arial" w:hAnsi="Arial" w:cs="Arial"/>
          <w:sz w:val="28"/>
          <w:szCs w:val="28"/>
        </w:rPr>
        <w:t>рассматриваются</w:t>
      </w:r>
      <w:r w:rsidR="00C55B51" w:rsidRPr="00C6659A">
        <w:rPr>
          <w:rFonts w:ascii="Arial" w:hAnsi="Arial" w:cs="Arial"/>
          <w:sz w:val="28"/>
          <w:szCs w:val="28"/>
        </w:rPr>
        <w:t xml:space="preserve"> исполкомом в течение </w:t>
      </w:r>
      <w:r w:rsidRPr="00C6659A">
        <w:rPr>
          <w:rFonts w:ascii="Arial" w:hAnsi="Arial" w:cs="Arial"/>
          <w:sz w:val="28"/>
          <w:szCs w:val="28"/>
        </w:rPr>
        <w:t>30 календарных дней со дня, следующего за днем регистрации обращения.</w:t>
      </w:r>
    </w:p>
    <w:p w:rsidR="00527E37" w:rsidRPr="00C6659A" w:rsidRDefault="00F12CAB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В период рассмотрения обращения исполком</w:t>
      </w:r>
      <w:r w:rsidR="00527E37" w:rsidRPr="00C6659A">
        <w:rPr>
          <w:rFonts w:ascii="Arial" w:hAnsi="Arial" w:cs="Arial"/>
          <w:sz w:val="28"/>
          <w:szCs w:val="28"/>
        </w:rPr>
        <w:t>:</w:t>
      </w:r>
    </w:p>
    <w:p w:rsidR="00F12CAB" w:rsidRPr="00C6659A" w:rsidRDefault="00F12CAB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уточняет принимались ли по насел</w:t>
      </w:r>
      <w:r w:rsidR="00C6659A" w:rsidRP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 xml:space="preserve">нному пункту (району, кварталу) административные решения об отказе </w:t>
      </w:r>
      <w:r w:rsidR="00527E37" w:rsidRPr="00C6659A">
        <w:rPr>
          <w:rFonts w:ascii="Arial" w:hAnsi="Arial" w:cs="Arial"/>
          <w:sz w:val="28"/>
          <w:szCs w:val="28"/>
        </w:rPr>
        <w:t xml:space="preserve">в </w:t>
      </w:r>
      <w:r w:rsidRPr="00C6659A">
        <w:rPr>
          <w:rFonts w:ascii="Arial" w:hAnsi="Arial" w:cs="Arial"/>
          <w:sz w:val="28"/>
          <w:szCs w:val="28"/>
        </w:rPr>
        <w:t>выдач</w:t>
      </w:r>
      <w:r w:rsidR="00527E37" w:rsidRP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 xml:space="preserve"> разрешительной документации </w:t>
      </w:r>
      <w:r w:rsidR="00527E37" w:rsidRPr="00C6659A">
        <w:rPr>
          <w:rFonts w:ascii="Arial" w:hAnsi="Arial" w:cs="Arial"/>
          <w:sz w:val="28"/>
          <w:szCs w:val="28"/>
        </w:rPr>
        <w:t>на реконструкцию жилых домов по причине отказа</w:t>
      </w:r>
      <w:r w:rsidRPr="00C6659A">
        <w:rPr>
          <w:rFonts w:ascii="Arial" w:hAnsi="Arial" w:cs="Arial"/>
          <w:sz w:val="28"/>
          <w:szCs w:val="28"/>
        </w:rPr>
        <w:t xml:space="preserve"> энергоснабжающей организаци</w:t>
      </w:r>
      <w:r w:rsidR="00527E37" w:rsidRPr="00C6659A">
        <w:rPr>
          <w:rFonts w:ascii="Arial" w:hAnsi="Arial" w:cs="Arial"/>
          <w:sz w:val="28"/>
          <w:szCs w:val="28"/>
        </w:rPr>
        <w:t>ей</w:t>
      </w:r>
      <w:r w:rsidR="00C6659A" w:rsidRPr="00C6659A">
        <w:rPr>
          <w:rFonts w:ascii="Arial" w:hAnsi="Arial" w:cs="Arial"/>
          <w:sz w:val="28"/>
          <w:szCs w:val="28"/>
        </w:rPr>
        <w:t xml:space="preserve"> в выдаче</w:t>
      </w:r>
      <w:r w:rsidRPr="00C6659A">
        <w:rPr>
          <w:rFonts w:ascii="Arial" w:hAnsi="Arial" w:cs="Arial"/>
          <w:sz w:val="28"/>
          <w:szCs w:val="28"/>
        </w:rPr>
        <w:t xml:space="preserve"> технически</w:t>
      </w:r>
      <w:r w:rsidR="00C6659A" w:rsidRPr="00C6659A">
        <w:rPr>
          <w:rFonts w:ascii="Arial" w:hAnsi="Arial" w:cs="Arial"/>
          <w:sz w:val="28"/>
          <w:szCs w:val="28"/>
        </w:rPr>
        <w:t>х</w:t>
      </w:r>
      <w:r w:rsidRPr="00C6659A">
        <w:rPr>
          <w:rFonts w:ascii="Arial" w:hAnsi="Arial" w:cs="Arial"/>
          <w:sz w:val="28"/>
          <w:szCs w:val="28"/>
        </w:rPr>
        <w:t xml:space="preserve"> услови</w:t>
      </w:r>
      <w:r w:rsidR="00C6659A" w:rsidRPr="00C6659A">
        <w:rPr>
          <w:rFonts w:ascii="Arial" w:hAnsi="Arial" w:cs="Arial"/>
          <w:sz w:val="28"/>
          <w:szCs w:val="28"/>
        </w:rPr>
        <w:t>й</w:t>
      </w:r>
      <w:r w:rsidRPr="00C6659A">
        <w:rPr>
          <w:rFonts w:ascii="Arial" w:hAnsi="Arial" w:cs="Arial"/>
          <w:sz w:val="28"/>
          <w:szCs w:val="28"/>
        </w:rPr>
        <w:t xml:space="preserve"> на присоединение электроустановок </w:t>
      </w:r>
      <w:r w:rsidR="00E02669" w:rsidRPr="00C6659A">
        <w:rPr>
          <w:rFonts w:ascii="Arial" w:hAnsi="Arial" w:cs="Arial"/>
          <w:sz w:val="28"/>
          <w:szCs w:val="28"/>
        </w:rPr>
        <w:t>отопления, горячего водоснабжения и пищеприготовления по причине отсутствия технической возможности подключения к распределительным электрическим сетям;</w:t>
      </w:r>
    </w:p>
    <w:p w:rsidR="009A753D" w:rsidRPr="00C6659A" w:rsidRDefault="005D4ADC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запрашивае</w:t>
      </w:r>
      <w:r w:rsidR="009A753D" w:rsidRPr="00C6659A">
        <w:rPr>
          <w:rFonts w:ascii="Arial" w:hAnsi="Arial" w:cs="Arial"/>
          <w:sz w:val="28"/>
          <w:szCs w:val="28"/>
        </w:rPr>
        <w:t>т в энергоснабжающей организации информацию об ориентировочной стоимости работ по проектированию и реконструкции электрических сетей и возможных сроках</w:t>
      </w:r>
      <w:r w:rsidR="005E697E" w:rsidRPr="00C6659A">
        <w:rPr>
          <w:rFonts w:ascii="Arial" w:hAnsi="Arial" w:cs="Arial"/>
          <w:sz w:val="28"/>
          <w:szCs w:val="28"/>
        </w:rPr>
        <w:t xml:space="preserve"> их</w:t>
      </w:r>
      <w:r w:rsidR="009A753D" w:rsidRPr="00C6659A">
        <w:rPr>
          <w:rFonts w:ascii="Arial" w:hAnsi="Arial" w:cs="Arial"/>
          <w:sz w:val="28"/>
          <w:szCs w:val="28"/>
        </w:rPr>
        <w:t xml:space="preserve"> реконструкции</w:t>
      </w:r>
      <w:r w:rsidR="00DF3691" w:rsidRPr="00C6659A">
        <w:rPr>
          <w:rFonts w:ascii="Arial" w:hAnsi="Arial" w:cs="Arial"/>
          <w:sz w:val="28"/>
          <w:szCs w:val="28"/>
        </w:rPr>
        <w:t>;</w:t>
      </w:r>
    </w:p>
    <w:p w:rsidR="00C701EE" w:rsidRPr="00C6659A" w:rsidRDefault="00C701E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проверяет не является ли насел</w:t>
      </w:r>
      <w:r w:rsidR="00C6659A" w:rsidRP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>нный пункт (район, квартал) газифицированным либо включенным в планы по газификации;</w:t>
      </w:r>
    </w:p>
    <w:p w:rsidR="00DF3691" w:rsidRPr="00C6659A" w:rsidRDefault="00DF3691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уточняет количество одноквартирных жилых домов, квартир в блокированных жилых домах в насел</w:t>
      </w:r>
      <w:r w:rsidR="00C6659A" w:rsidRP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>нном пункте (районе, квартале</w:t>
      </w:r>
      <w:r w:rsidR="00974446" w:rsidRPr="00C6659A">
        <w:rPr>
          <w:rFonts w:ascii="Arial" w:hAnsi="Arial" w:cs="Arial"/>
          <w:sz w:val="28"/>
          <w:szCs w:val="28"/>
        </w:rPr>
        <w:t xml:space="preserve"> насел</w:t>
      </w:r>
      <w:r w:rsidR="00C6659A" w:rsidRPr="00C6659A">
        <w:rPr>
          <w:rFonts w:ascii="Arial" w:hAnsi="Arial" w:cs="Arial"/>
          <w:sz w:val="28"/>
          <w:szCs w:val="28"/>
        </w:rPr>
        <w:t>е</w:t>
      </w:r>
      <w:r w:rsidR="00974446" w:rsidRPr="00C6659A">
        <w:rPr>
          <w:rFonts w:ascii="Arial" w:hAnsi="Arial" w:cs="Arial"/>
          <w:sz w:val="28"/>
          <w:szCs w:val="28"/>
        </w:rPr>
        <w:t>нного пункта</w:t>
      </w:r>
      <w:r w:rsidRPr="00C6659A">
        <w:rPr>
          <w:rFonts w:ascii="Arial" w:hAnsi="Arial" w:cs="Arial"/>
          <w:sz w:val="28"/>
          <w:szCs w:val="28"/>
        </w:rPr>
        <w:t>).</w:t>
      </w:r>
    </w:p>
    <w:p w:rsidR="009A753D" w:rsidRPr="00C6659A" w:rsidRDefault="009A753D" w:rsidP="00D05B32">
      <w:pPr>
        <w:spacing w:before="0"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59A">
        <w:rPr>
          <w:rFonts w:ascii="Arial" w:hAnsi="Arial" w:cs="Arial"/>
          <w:i/>
          <w:sz w:val="28"/>
          <w:szCs w:val="28"/>
        </w:rPr>
        <w:t>Справочно. Информаци</w:t>
      </w:r>
      <w:r w:rsidR="005E697E" w:rsidRPr="00C6659A">
        <w:rPr>
          <w:rFonts w:ascii="Arial" w:hAnsi="Arial" w:cs="Arial"/>
          <w:i/>
          <w:sz w:val="28"/>
          <w:szCs w:val="28"/>
        </w:rPr>
        <w:t>я</w:t>
      </w:r>
      <w:r w:rsidRPr="00C6659A">
        <w:rPr>
          <w:rFonts w:ascii="Arial" w:hAnsi="Arial" w:cs="Arial"/>
          <w:i/>
          <w:sz w:val="28"/>
          <w:szCs w:val="28"/>
        </w:rPr>
        <w:t xml:space="preserve"> </w:t>
      </w:r>
      <w:r w:rsidR="005E697E" w:rsidRPr="00C6659A">
        <w:rPr>
          <w:rFonts w:ascii="Arial" w:hAnsi="Arial" w:cs="Arial"/>
          <w:i/>
          <w:sz w:val="28"/>
          <w:szCs w:val="28"/>
        </w:rPr>
        <w:t xml:space="preserve">о сроках и ориентировочной стоимости </w:t>
      </w:r>
      <w:r w:rsidRPr="00C6659A">
        <w:rPr>
          <w:rFonts w:ascii="Arial" w:hAnsi="Arial" w:cs="Arial"/>
          <w:i/>
          <w:sz w:val="28"/>
          <w:szCs w:val="28"/>
        </w:rPr>
        <w:t xml:space="preserve">работ по проектированию и реконструкции </w:t>
      </w:r>
      <w:r w:rsidR="005E697E" w:rsidRPr="00C6659A">
        <w:rPr>
          <w:rFonts w:ascii="Arial" w:hAnsi="Arial" w:cs="Arial"/>
          <w:i/>
          <w:sz w:val="28"/>
          <w:szCs w:val="28"/>
        </w:rPr>
        <w:t>запрашивается для насел</w:t>
      </w:r>
      <w:r w:rsidR="00C6659A" w:rsidRPr="00C6659A">
        <w:rPr>
          <w:rFonts w:ascii="Arial" w:hAnsi="Arial" w:cs="Arial"/>
          <w:i/>
          <w:sz w:val="28"/>
          <w:szCs w:val="28"/>
        </w:rPr>
        <w:t>е</w:t>
      </w:r>
      <w:r w:rsidR="005E697E" w:rsidRPr="00C6659A">
        <w:rPr>
          <w:rFonts w:ascii="Arial" w:hAnsi="Arial" w:cs="Arial"/>
          <w:i/>
          <w:sz w:val="28"/>
          <w:szCs w:val="28"/>
        </w:rPr>
        <w:t>нного пункта (района, квартала) и отдельно для конкретных потребителей, которым было отказано в подключении к эксплуатируемым распределительным электрическим сетям.</w:t>
      </w:r>
    </w:p>
    <w:p w:rsidR="005E697E" w:rsidRPr="00C6659A" w:rsidRDefault="005E697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По результатам рассмотрения обращения </w:t>
      </w:r>
      <w:r w:rsidR="00E26887" w:rsidRPr="00C6659A">
        <w:rPr>
          <w:rFonts w:ascii="Arial" w:hAnsi="Arial" w:cs="Arial"/>
          <w:sz w:val="28"/>
          <w:szCs w:val="28"/>
        </w:rPr>
        <w:t>исполкомы</w:t>
      </w:r>
      <w:r w:rsidR="00150DF7"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sz w:val="28"/>
          <w:szCs w:val="28"/>
        </w:rPr>
        <w:t>информиру</w:t>
      </w:r>
      <w:r w:rsidR="00150DF7" w:rsidRPr="00C6659A">
        <w:rPr>
          <w:rFonts w:ascii="Arial" w:hAnsi="Arial" w:cs="Arial"/>
          <w:sz w:val="28"/>
          <w:szCs w:val="28"/>
        </w:rPr>
        <w:t>ю</w:t>
      </w:r>
      <w:r w:rsidRPr="00C6659A">
        <w:rPr>
          <w:rFonts w:ascii="Arial" w:hAnsi="Arial" w:cs="Arial"/>
          <w:sz w:val="28"/>
          <w:szCs w:val="28"/>
        </w:rPr>
        <w:t>т физических лиц, изъявивших желание участвовать в финансировании реконструкции электрических сетей, о порядке их уведомления</w:t>
      </w:r>
      <w:r w:rsidR="00C701EE" w:rsidRPr="00C6659A">
        <w:rPr>
          <w:rFonts w:ascii="Arial" w:hAnsi="Arial" w:cs="Arial"/>
          <w:sz w:val="28"/>
          <w:szCs w:val="28"/>
        </w:rPr>
        <w:t>,</w:t>
      </w:r>
      <w:r w:rsidRPr="00C6659A">
        <w:rPr>
          <w:rFonts w:ascii="Arial" w:hAnsi="Arial" w:cs="Arial"/>
          <w:sz w:val="28"/>
          <w:szCs w:val="28"/>
        </w:rPr>
        <w:t xml:space="preserve"> о дате проведения собраний, а также об ориентировочной стоимости данных работ.</w:t>
      </w:r>
    </w:p>
    <w:p w:rsidR="005E697E" w:rsidRPr="00C6659A" w:rsidRDefault="005E697E" w:rsidP="005E697E">
      <w:pPr>
        <w:spacing w:before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E697E" w:rsidRPr="00C6659A" w:rsidRDefault="005E697E" w:rsidP="005E697E">
      <w:pPr>
        <w:pStyle w:val="af8"/>
        <w:numPr>
          <w:ilvl w:val="1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4" w:name="_Toc94874775"/>
      <w:r w:rsidRPr="00C6659A">
        <w:rPr>
          <w:b/>
          <w:sz w:val="30"/>
          <w:szCs w:val="30"/>
        </w:rPr>
        <w:t>Проведение собраний с физическими лицами</w:t>
      </w:r>
      <w:bookmarkEnd w:id="4"/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Собрания по вопросу участия физических лиц в реконструкции электрических сетей проводятся исполкомами ежегодно с 1 мая по </w:t>
      </w:r>
      <w:r w:rsidR="00C6659A">
        <w:rPr>
          <w:rFonts w:ascii="Arial" w:hAnsi="Arial" w:cs="Arial"/>
          <w:sz w:val="28"/>
          <w:szCs w:val="28"/>
        </w:rPr>
        <w:t xml:space="preserve">          </w:t>
      </w:r>
      <w:r w:rsidRPr="00C6659A">
        <w:rPr>
          <w:rFonts w:ascii="Arial" w:hAnsi="Arial" w:cs="Arial"/>
          <w:sz w:val="28"/>
          <w:szCs w:val="28"/>
        </w:rPr>
        <w:t>1 июля.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Информация о проведени</w:t>
      </w:r>
      <w:r w:rsidR="00EC7848" w:rsidRPr="00C6659A">
        <w:rPr>
          <w:rFonts w:ascii="Arial" w:hAnsi="Arial" w:cs="Arial"/>
          <w:sz w:val="28"/>
          <w:szCs w:val="28"/>
        </w:rPr>
        <w:t>и</w:t>
      </w:r>
      <w:r w:rsidRPr="00C6659A">
        <w:rPr>
          <w:rFonts w:ascii="Arial" w:hAnsi="Arial" w:cs="Arial"/>
          <w:sz w:val="28"/>
          <w:szCs w:val="28"/>
        </w:rPr>
        <w:t xml:space="preserve"> собраний размещается на </w:t>
      </w:r>
      <w:r w:rsidR="00D61790" w:rsidRPr="00C6659A">
        <w:rPr>
          <w:rFonts w:ascii="Arial" w:hAnsi="Arial" w:cs="Arial"/>
          <w:sz w:val="28"/>
          <w:szCs w:val="28"/>
        </w:rPr>
        <w:t xml:space="preserve">официальном </w:t>
      </w:r>
      <w:r w:rsidRPr="00C6659A">
        <w:rPr>
          <w:rFonts w:ascii="Arial" w:hAnsi="Arial" w:cs="Arial"/>
          <w:sz w:val="28"/>
          <w:szCs w:val="28"/>
        </w:rPr>
        <w:t>сайте исполкома, публикуется в районной газете (при наличии), размещается на информационных стендах насел</w:t>
      </w:r>
      <w:r w:rsid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>нного пункта (района, квартала), письменно не позднее чем за две недели до проведения собрания уведомляются физические лица, инициировавшие его проведение.</w:t>
      </w:r>
    </w:p>
    <w:p w:rsidR="00633066" w:rsidRPr="00C6659A" w:rsidRDefault="00633066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Примерная форма уведомления о проведении собрания приведена в приложении.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Для участия в собраниях приглашаются представители энергоснабжающ</w:t>
      </w:r>
      <w:r w:rsidR="00C17295" w:rsidRPr="00C6659A">
        <w:rPr>
          <w:rFonts w:ascii="Arial" w:hAnsi="Arial" w:cs="Arial"/>
          <w:sz w:val="28"/>
          <w:szCs w:val="28"/>
        </w:rPr>
        <w:t>ей</w:t>
      </w:r>
      <w:r w:rsidRPr="00C6659A">
        <w:rPr>
          <w:rFonts w:ascii="Arial" w:hAnsi="Arial" w:cs="Arial"/>
          <w:sz w:val="28"/>
          <w:szCs w:val="28"/>
        </w:rPr>
        <w:t xml:space="preserve"> организаци</w:t>
      </w:r>
      <w:r w:rsidR="00C17295" w:rsidRPr="00C6659A">
        <w:rPr>
          <w:rFonts w:ascii="Arial" w:hAnsi="Arial" w:cs="Arial"/>
          <w:sz w:val="28"/>
          <w:szCs w:val="28"/>
        </w:rPr>
        <w:t>и</w:t>
      </w:r>
      <w:r w:rsidRPr="00C6659A">
        <w:rPr>
          <w:rFonts w:ascii="Arial" w:hAnsi="Arial" w:cs="Arial"/>
          <w:sz w:val="28"/>
          <w:szCs w:val="28"/>
        </w:rPr>
        <w:t>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 проведении собраний рассматриваются вопросы: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участия физических лиц в финансировании проектирования и реконструкции электрических сетей;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порядка организации работ по реконструкции электрических сетей;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создания потребительских кооперативов для проектирования и реконструкции электрических сетей;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финансирования проектирования и реконструкции электрических сетей.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C6659A">
        <w:rPr>
          <w:rFonts w:ascii="Arial" w:hAnsi="Arial" w:cs="Arial"/>
          <w:sz w:val="28"/>
          <w:szCs w:val="28"/>
          <w:u w:val="single"/>
        </w:rPr>
        <w:t>Представителем энергоснабжающей организации разъясняется:</w:t>
      </w:r>
    </w:p>
    <w:p w:rsidR="00C17295" w:rsidRPr="00C6659A" w:rsidRDefault="00C17295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порядок</w:t>
      </w:r>
      <w:r w:rsidR="009173CE" w:rsidRPr="00C6659A">
        <w:rPr>
          <w:rFonts w:ascii="Arial" w:hAnsi="Arial" w:cs="Arial"/>
          <w:sz w:val="28"/>
          <w:szCs w:val="28"/>
        </w:rPr>
        <w:t xml:space="preserve"> заключения договора на инвестирование с потребительским кооперативом либо с физическим лицом, </w:t>
      </w:r>
      <w:r w:rsidRPr="00C6659A">
        <w:rPr>
          <w:rFonts w:ascii="Arial" w:hAnsi="Arial" w:cs="Arial"/>
          <w:sz w:val="28"/>
          <w:szCs w:val="28"/>
        </w:rPr>
        <w:t>выступающим инициатором реконструкции электрических сетей;</w:t>
      </w:r>
    </w:p>
    <w:p w:rsidR="006A1588" w:rsidRPr="00C6659A" w:rsidRDefault="006A1588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объ</w:t>
      </w:r>
      <w:r w:rsid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>м долевого участия физических лиц в финансировании работ по проектированию и реконструкции распределительных электрических сетей;</w:t>
      </w:r>
    </w:p>
    <w:p w:rsidR="00C17295" w:rsidRPr="00C6659A" w:rsidRDefault="00C17295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порядок уч</w:t>
      </w:r>
      <w:r w:rsidR="00C6659A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 xml:space="preserve">та протоколов собраний при формировании </w:t>
      </w:r>
      <w:r w:rsidR="00384730" w:rsidRPr="00C6659A">
        <w:rPr>
          <w:rFonts w:ascii="Arial" w:hAnsi="Arial" w:cs="Arial"/>
          <w:sz w:val="28"/>
          <w:szCs w:val="28"/>
        </w:rPr>
        <w:t xml:space="preserve">и утверждении </w:t>
      </w:r>
      <w:r w:rsidRPr="00C6659A">
        <w:rPr>
          <w:rFonts w:ascii="Arial" w:hAnsi="Arial" w:cs="Arial"/>
          <w:sz w:val="28"/>
          <w:szCs w:val="28"/>
        </w:rPr>
        <w:t>планов реконструкции;</w:t>
      </w:r>
    </w:p>
    <w:p w:rsidR="00996A32" w:rsidRPr="00C6659A" w:rsidRDefault="00996A32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ориентировочную стоимость работ по проектированию и реконструкции распределительных электрических сетей;</w:t>
      </w:r>
    </w:p>
    <w:p w:rsidR="00D61790" w:rsidRPr="00C6659A" w:rsidRDefault="00D61790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право собственности на реконструированные распределительные электрические сети, построенные с участием физических лиц;</w:t>
      </w:r>
    </w:p>
    <w:p w:rsidR="00384730" w:rsidRPr="00C6659A" w:rsidRDefault="00C17295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порядок подключения электроустановок новых потребителей электрической энергии к </w:t>
      </w:r>
      <w:r w:rsidR="00384730" w:rsidRPr="00C6659A">
        <w:rPr>
          <w:rFonts w:ascii="Arial" w:hAnsi="Arial" w:cs="Arial"/>
          <w:sz w:val="28"/>
          <w:szCs w:val="28"/>
        </w:rPr>
        <w:t xml:space="preserve">распределительным </w:t>
      </w:r>
      <w:r w:rsidRPr="00C6659A">
        <w:rPr>
          <w:rFonts w:ascii="Arial" w:hAnsi="Arial" w:cs="Arial"/>
          <w:sz w:val="28"/>
          <w:szCs w:val="28"/>
        </w:rPr>
        <w:t xml:space="preserve">электрическим сетям, реконструированным с </w:t>
      </w:r>
      <w:r w:rsidR="00D61790" w:rsidRPr="00C6659A">
        <w:rPr>
          <w:rFonts w:ascii="Arial" w:hAnsi="Arial" w:cs="Arial"/>
          <w:sz w:val="28"/>
          <w:szCs w:val="28"/>
        </w:rPr>
        <w:t>участием средств физических лиц</w:t>
      </w:r>
      <w:r w:rsidR="00384730" w:rsidRPr="00C6659A">
        <w:rPr>
          <w:rFonts w:ascii="Arial" w:hAnsi="Arial" w:cs="Arial"/>
          <w:sz w:val="28"/>
          <w:szCs w:val="28"/>
        </w:rPr>
        <w:t>.</w:t>
      </w:r>
    </w:p>
    <w:p w:rsidR="000A2A83" w:rsidRPr="00C6659A" w:rsidRDefault="000A2A83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C6659A">
        <w:rPr>
          <w:rFonts w:ascii="Arial" w:hAnsi="Arial" w:cs="Arial"/>
          <w:sz w:val="28"/>
          <w:szCs w:val="28"/>
          <w:u w:val="single"/>
        </w:rPr>
        <w:t>Представителем исполкома разъясняется:</w:t>
      </w:r>
    </w:p>
    <w:p w:rsidR="000A2A83" w:rsidRPr="00C6659A" w:rsidRDefault="000A2A83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порядок уведомления физических лиц, изъявивших желание участвовать в реконструкции распределительных электрических сетей, о принятии решения о</w:t>
      </w:r>
      <w:r w:rsidR="00D61790" w:rsidRPr="00C6659A">
        <w:rPr>
          <w:rFonts w:ascii="Arial" w:hAnsi="Arial" w:cs="Arial"/>
          <w:sz w:val="28"/>
          <w:szCs w:val="28"/>
        </w:rPr>
        <w:t>б</w:t>
      </w:r>
      <w:r w:rsidRPr="00C6659A">
        <w:rPr>
          <w:rFonts w:ascii="Arial" w:hAnsi="Arial" w:cs="Arial"/>
          <w:sz w:val="28"/>
          <w:szCs w:val="28"/>
        </w:rPr>
        <w:t xml:space="preserve"> </w:t>
      </w:r>
      <w:r w:rsidR="00AB15B5" w:rsidRPr="00C6659A">
        <w:rPr>
          <w:rFonts w:ascii="Arial" w:hAnsi="Arial" w:cs="Arial"/>
          <w:sz w:val="28"/>
          <w:szCs w:val="28"/>
        </w:rPr>
        <w:t xml:space="preserve">их </w:t>
      </w:r>
      <w:r w:rsidRPr="00C6659A">
        <w:rPr>
          <w:rFonts w:ascii="Arial" w:hAnsi="Arial" w:cs="Arial"/>
          <w:sz w:val="28"/>
          <w:szCs w:val="28"/>
        </w:rPr>
        <w:t>реконструкции (утверждении плана реконструкции);</w:t>
      </w:r>
    </w:p>
    <w:p w:rsidR="000A2A83" w:rsidRPr="00C6659A" w:rsidRDefault="000A2A83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порядок создания потребительских кооперативов для проектирования и реконструкции электрических сетей</w:t>
      </w:r>
      <w:r w:rsidR="00AB15B5" w:rsidRPr="00C6659A">
        <w:rPr>
          <w:rFonts w:ascii="Arial" w:hAnsi="Arial" w:cs="Arial"/>
          <w:sz w:val="28"/>
          <w:szCs w:val="28"/>
        </w:rPr>
        <w:t>.</w:t>
      </w:r>
    </w:p>
    <w:p w:rsidR="00AB15B5" w:rsidRPr="00C6659A" w:rsidRDefault="00AB15B5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C6659A">
        <w:rPr>
          <w:rFonts w:ascii="Arial" w:hAnsi="Arial" w:cs="Arial"/>
          <w:sz w:val="28"/>
          <w:szCs w:val="28"/>
          <w:u w:val="single"/>
        </w:rPr>
        <w:t xml:space="preserve">На </w:t>
      </w:r>
      <w:r w:rsidR="00694317" w:rsidRPr="00C6659A">
        <w:rPr>
          <w:rFonts w:ascii="Arial" w:hAnsi="Arial" w:cs="Arial"/>
          <w:sz w:val="28"/>
          <w:szCs w:val="28"/>
          <w:u w:val="single"/>
        </w:rPr>
        <w:t>собрании рассматриваются</w:t>
      </w:r>
      <w:r w:rsidRPr="00C6659A">
        <w:rPr>
          <w:rFonts w:ascii="Arial" w:hAnsi="Arial" w:cs="Arial"/>
          <w:sz w:val="28"/>
          <w:szCs w:val="28"/>
          <w:u w:val="single"/>
        </w:rPr>
        <w:t xml:space="preserve"> следующие вопросы:</w:t>
      </w:r>
    </w:p>
    <w:p w:rsidR="00996A32" w:rsidRPr="00C6659A" w:rsidRDefault="00E76BF7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об участии физических лиц в финансировании</w:t>
      </w:r>
      <w:r w:rsidR="00AB15B5"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sz w:val="28"/>
          <w:szCs w:val="28"/>
        </w:rPr>
        <w:t xml:space="preserve">проектирования и </w:t>
      </w:r>
      <w:r w:rsidR="00AB15B5" w:rsidRPr="00C6659A">
        <w:rPr>
          <w:rFonts w:ascii="Arial" w:hAnsi="Arial" w:cs="Arial"/>
          <w:sz w:val="28"/>
          <w:szCs w:val="28"/>
        </w:rPr>
        <w:t xml:space="preserve">реконструкции распределительных электрических </w:t>
      </w:r>
      <w:r w:rsidR="00996A32" w:rsidRPr="00C6659A">
        <w:rPr>
          <w:rFonts w:ascii="Arial" w:hAnsi="Arial" w:cs="Arial"/>
          <w:sz w:val="28"/>
          <w:szCs w:val="28"/>
        </w:rPr>
        <w:t>сетей всего населенного пункта (района, квартала населенного пункта);</w:t>
      </w:r>
    </w:p>
    <w:p w:rsidR="00680A37" w:rsidRPr="00C6659A" w:rsidRDefault="00E76BF7" w:rsidP="00680A3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об участии физических лиц в финансировании</w:t>
      </w:r>
      <w:r w:rsidR="00996A32"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sz w:val="28"/>
          <w:szCs w:val="28"/>
        </w:rPr>
        <w:t xml:space="preserve">проектирования и </w:t>
      </w:r>
      <w:r w:rsidR="00996A32" w:rsidRPr="00C6659A">
        <w:rPr>
          <w:rFonts w:ascii="Arial" w:hAnsi="Arial" w:cs="Arial"/>
          <w:sz w:val="28"/>
          <w:szCs w:val="28"/>
        </w:rPr>
        <w:t>реконструкции распределительных электрических сетей отдельной (конкретной) улицы населенного пункта (района, квартала населенного пункта)</w:t>
      </w:r>
      <w:r w:rsidR="00680A37" w:rsidRPr="00C6659A">
        <w:rPr>
          <w:rFonts w:ascii="Arial" w:hAnsi="Arial" w:cs="Arial"/>
          <w:sz w:val="28"/>
          <w:szCs w:val="28"/>
        </w:rPr>
        <w:t>;</w:t>
      </w:r>
    </w:p>
    <w:p w:rsidR="00680A37" w:rsidRPr="00C6659A" w:rsidRDefault="00680A37" w:rsidP="00680A3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о создании потребительского кооператива по финансированию проектирования и реконструкции распределительных электрических сетей либо определении физического лица, выступающего инициаторо</w:t>
      </w:r>
      <w:r w:rsidR="00774958" w:rsidRPr="00C6659A">
        <w:rPr>
          <w:rFonts w:ascii="Arial" w:hAnsi="Arial" w:cs="Arial"/>
          <w:sz w:val="28"/>
          <w:szCs w:val="28"/>
        </w:rPr>
        <w:t>м</w:t>
      </w:r>
      <w:r w:rsidRPr="00C6659A">
        <w:rPr>
          <w:rFonts w:ascii="Arial" w:hAnsi="Arial" w:cs="Arial"/>
          <w:sz w:val="28"/>
          <w:szCs w:val="28"/>
        </w:rPr>
        <w:t xml:space="preserve"> выполнения работ по реконструкции от группы физических лиц.</w:t>
      </w:r>
    </w:p>
    <w:p w:rsidR="00996A32" w:rsidRPr="00C6659A" w:rsidRDefault="00996A32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В </w:t>
      </w:r>
      <w:r w:rsidR="00E76BF7" w:rsidRPr="00C6659A">
        <w:rPr>
          <w:rFonts w:ascii="Arial" w:hAnsi="Arial" w:cs="Arial"/>
          <w:sz w:val="28"/>
          <w:szCs w:val="28"/>
        </w:rPr>
        <w:t>собрании</w:t>
      </w:r>
      <w:r w:rsidRPr="00C6659A">
        <w:rPr>
          <w:rFonts w:ascii="Arial" w:hAnsi="Arial" w:cs="Arial"/>
          <w:sz w:val="28"/>
          <w:szCs w:val="28"/>
        </w:rPr>
        <w:t xml:space="preserve"> принимают участие собственники одноквартирных жилых домов, квартир в блокированных жилых домах либо </w:t>
      </w:r>
      <w:r w:rsidR="0023488E" w:rsidRPr="00C6659A">
        <w:rPr>
          <w:rFonts w:ascii="Arial" w:hAnsi="Arial" w:cs="Arial"/>
          <w:sz w:val="28"/>
          <w:szCs w:val="28"/>
        </w:rPr>
        <w:t xml:space="preserve">физические лица, </w:t>
      </w:r>
      <w:r w:rsidRPr="00C6659A">
        <w:rPr>
          <w:rFonts w:ascii="Arial" w:hAnsi="Arial" w:cs="Arial"/>
          <w:sz w:val="28"/>
          <w:szCs w:val="28"/>
        </w:rPr>
        <w:t xml:space="preserve">представляющие по доверенности интересы этих </w:t>
      </w:r>
      <w:r w:rsidR="0023488E" w:rsidRPr="00C6659A">
        <w:rPr>
          <w:rFonts w:ascii="Arial" w:hAnsi="Arial" w:cs="Arial"/>
          <w:sz w:val="28"/>
          <w:szCs w:val="28"/>
        </w:rPr>
        <w:t>собственников</w:t>
      </w:r>
      <w:r w:rsidR="009232F0" w:rsidRPr="00C6659A">
        <w:rPr>
          <w:rFonts w:ascii="Arial" w:hAnsi="Arial" w:cs="Arial"/>
          <w:sz w:val="28"/>
          <w:szCs w:val="28"/>
        </w:rPr>
        <w:t xml:space="preserve"> (далее – собственники)</w:t>
      </w:r>
      <w:r w:rsidR="0023488E" w:rsidRPr="00C6659A">
        <w:rPr>
          <w:rFonts w:ascii="Arial" w:hAnsi="Arial" w:cs="Arial"/>
          <w:sz w:val="28"/>
          <w:szCs w:val="28"/>
        </w:rPr>
        <w:t>.</w:t>
      </w:r>
    </w:p>
    <w:p w:rsidR="0023488E" w:rsidRPr="00C6659A" w:rsidRDefault="00460DAF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Принятие</w:t>
      </w:r>
      <w:r w:rsidR="00694317" w:rsidRPr="00C6659A">
        <w:rPr>
          <w:rFonts w:ascii="Arial" w:hAnsi="Arial" w:cs="Arial"/>
          <w:sz w:val="28"/>
          <w:szCs w:val="28"/>
        </w:rPr>
        <w:t xml:space="preserve"> решени</w:t>
      </w:r>
      <w:r w:rsidRPr="00C6659A">
        <w:rPr>
          <w:rFonts w:ascii="Arial" w:hAnsi="Arial" w:cs="Arial"/>
          <w:sz w:val="28"/>
          <w:szCs w:val="28"/>
        </w:rPr>
        <w:t>й</w:t>
      </w:r>
      <w:r w:rsidR="0023488E" w:rsidRPr="00C6659A">
        <w:rPr>
          <w:rFonts w:ascii="Arial" w:hAnsi="Arial" w:cs="Arial"/>
          <w:sz w:val="28"/>
          <w:szCs w:val="28"/>
        </w:rPr>
        <w:t xml:space="preserve"> </w:t>
      </w:r>
      <w:r w:rsidR="008F02BE" w:rsidRPr="00C6659A">
        <w:rPr>
          <w:rFonts w:ascii="Arial" w:hAnsi="Arial" w:cs="Arial"/>
          <w:sz w:val="28"/>
          <w:szCs w:val="28"/>
        </w:rPr>
        <w:t xml:space="preserve">об участии физических лиц в финансировании проектирования и реконструкции распределительных электрических сетей </w:t>
      </w:r>
      <w:r w:rsidR="0023488E" w:rsidRPr="00C6659A">
        <w:rPr>
          <w:rFonts w:ascii="Arial" w:hAnsi="Arial" w:cs="Arial"/>
          <w:sz w:val="28"/>
          <w:szCs w:val="28"/>
        </w:rPr>
        <w:t xml:space="preserve">осуществляется в </w:t>
      </w:r>
      <w:r w:rsidR="00CC1CCC" w:rsidRPr="00C6659A">
        <w:rPr>
          <w:rFonts w:ascii="Arial" w:hAnsi="Arial" w:cs="Arial"/>
          <w:sz w:val="28"/>
          <w:szCs w:val="28"/>
        </w:rPr>
        <w:t>следующем порядке:</w:t>
      </w:r>
    </w:p>
    <w:p w:rsidR="00237FCC" w:rsidRPr="00C6659A" w:rsidRDefault="00C345A3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проводится предварительн</w:t>
      </w:r>
      <w:r w:rsidR="00CC1CCC" w:rsidRPr="00C6659A">
        <w:rPr>
          <w:rFonts w:ascii="Arial" w:hAnsi="Arial" w:cs="Arial"/>
          <w:sz w:val="28"/>
          <w:szCs w:val="28"/>
        </w:rPr>
        <w:t>ый опрос физических лиц, желающих принять участие в финансировании работ по проектированию и реконструкции распределительных электрических сетей</w:t>
      </w:r>
      <w:r w:rsidR="00237FCC" w:rsidRPr="00C6659A">
        <w:rPr>
          <w:rFonts w:ascii="Arial" w:hAnsi="Arial" w:cs="Arial"/>
          <w:sz w:val="28"/>
          <w:szCs w:val="28"/>
        </w:rPr>
        <w:t>;</w:t>
      </w:r>
    </w:p>
    <w:p w:rsidR="0023488E" w:rsidRPr="00C6659A" w:rsidRDefault="00237FCC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выполняется</w:t>
      </w:r>
      <w:r w:rsidR="00C345A3" w:rsidRPr="00C6659A">
        <w:rPr>
          <w:rFonts w:ascii="Arial" w:hAnsi="Arial" w:cs="Arial"/>
          <w:sz w:val="28"/>
          <w:szCs w:val="28"/>
        </w:rPr>
        <w:t xml:space="preserve"> </w:t>
      </w:r>
      <w:r w:rsidR="00633066" w:rsidRPr="00C6659A">
        <w:rPr>
          <w:rFonts w:ascii="Arial" w:hAnsi="Arial" w:cs="Arial"/>
          <w:sz w:val="28"/>
          <w:szCs w:val="28"/>
        </w:rPr>
        <w:t xml:space="preserve">предварительный </w:t>
      </w:r>
      <w:r w:rsidR="00C345A3" w:rsidRPr="00C6659A">
        <w:rPr>
          <w:rFonts w:ascii="Arial" w:hAnsi="Arial" w:cs="Arial"/>
          <w:sz w:val="28"/>
          <w:szCs w:val="28"/>
        </w:rPr>
        <w:t>расч</w:t>
      </w:r>
      <w:r w:rsidR="00C6659A">
        <w:rPr>
          <w:rFonts w:ascii="Arial" w:hAnsi="Arial" w:cs="Arial"/>
          <w:sz w:val="28"/>
          <w:szCs w:val="28"/>
        </w:rPr>
        <w:t>е</w:t>
      </w:r>
      <w:r w:rsidR="00C345A3" w:rsidRPr="00C6659A">
        <w:rPr>
          <w:rFonts w:ascii="Arial" w:hAnsi="Arial" w:cs="Arial"/>
          <w:sz w:val="28"/>
          <w:szCs w:val="28"/>
        </w:rPr>
        <w:t xml:space="preserve">т долевого участия каждого физического лица, проголосовавшего за финансирование </w:t>
      </w:r>
      <w:r w:rsidR="00633066" w:rsidRPr="00C6659A">
        <w:rPr>
          <w:rFonts w:ascii="Arial" w:hAnsi="Arial" w:cs="Arial"/>
          <w:sz w:val="28"/>
          <w:szCs w:val="28"/>
        </w:rPr>
        <w:t xml:space="preserve">работ по проектированию </w:t>
      </w:r>
      <w:r w:rsidR="00C345A3" w:rsidRPr="00C6659A">
        <w:rPr>
          <w:rFonts w:ascii="Arial" w:hAnsi="Arial" w:cs="Arial"/>
          <w:sz w:val="28"/>
          <w:szCs w:val="28"/>
        </w:rPr>
        <w:t>и реконструкци</w:t>
      </w:r>
      <w:r w:rsidR="00633066" w:rsidRPr="00C6659A">
        <w:rPr>
          <w:rFonts w:ascii="Arial" w:hAnsi="Arial" w:cs="Arial"/>
          <w:sz w:val="28"/>
          <w:szCs w:val="28"/>
        </w:rPr>
        <w:t>и</w:t>
      </w:r>
      <w:r w:rsidR="00C345A3" w:rsidRPr="00C6659A">
        <w:rPr>
          <w:rFonts w:ascii="Arial" w:hAnsi="Arial" w:cs="Arial"/>
          <w:sz w:val="28"/>
          <w:szCs w:val="28"/>
        </w:rPr>
        <w:t xml:space="preserve"> распределительных электрических сетей</w:t>
      </w:r>
      <w:r w:rsidRPr="00C6659A">
        <w:rPr>
          <w:rFonts w:ascii="Arial" w:hAnsi="Arial" w:cs="Arial"/>
          <w:sz w:val="28"/>
          <w:szCs w:val="28"/>
        </w:rPr>
        <w:t>;</w:t>
      </w:r>
    </w:p>
    <w:p w:rsidR="006F514F" w:rsidRPr="00C6659A" w:rsidRDefault="006F514F" w:rsidP="00D05B32">
      <w:pPr>
        <w:spacing w:before="0"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59A">
        <w:rPr>
          <w:rFonts w:ascii="Arial" w:hAnsi="Arial" w:cs="Arial"/>
          <w:i/>
          <w:sz w:val="28"/>
          <w:szCs w:val="28"/>
        </w:rPr>
        <w:t>Справочно. Если по результатам предварительного опроса количество физических лиц, желающих принять участие в финансировании проектирования и реконструкции, составляет до 30 % от общего количества собственников</w:t>
      </w:r>
      <w:r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i/>
          <w:sz w:val="28"/>
          <w:szCs w:val="28"/>
        </w:rPr>
        <w:t xml:space="preserve">населенного пункта (района, квартала населенного пункта), ориентировочная стоимость проектирования и реконструкции распределительных электрических сетей принимается исходя из условия, что 30 % </w:t>
      </w:r>
      <w:r w:rsidR="002C2E02" w:rsidRPr="00C6659A">
        <w:rPr>
          <w:rFonts w:ascii="Arial" w:hAnsi="Arial" w:cs="Arial"/>
          <w:i/>
          <w:sz w:val="28"/>
          <w:szCs w:val="28"/>
        </w:rPr>
        <w:t xml:space="preserve">жилых домов переводятся на использование </w:t>
      </w:r>
      <w:r w:rsidRPr="00C6659A">
        <w:rPr>
          <w:rFonts w:ascii="Arial" w:hAnsi="Arial" w:cs="Arial"/>
          <w:i/>
          <w:sz w:val="28"/>
          <w:szCs w:val="28"/>
        </w:rPr>
        <w:t>электрическ</w:t>
      </w:r>
      <w:r w:rsidR="002C2E02" w:rsidRPr="00C6659A">
        <w:rPr>
          <w:rFonts w:ascii="Arial" w:hAnsi="Arial" w:cs="Arial"/>
          <w:i/>
          <w:sz w:val="28"/>
          <w:szCs w:val="28"/>
        </w:rPr>
        <w:t>ой</w:t>
      </w:r>
      <w:r w:rsidRPr="00C6659A">
        <w:rPr>
          <w:rFonts w:ascii="Arial" w:hAnsi="Arial" w:cs="Arial"/>
          <w:i/>
          <w:sz w:val="28"/>
          <w:szCs w:val="28"/>
        </w:rPr>
        <w:t xml:space="preserve"> энерги</w:t>
      </w:r>
      <w:r w:rsidR="002C2E02" w:rsidRPr="00C6659A">
        <w:rPr>
          <w:rFonts w:ascii="Arial" w:hAnsi="Arial" w:cs="Arial"/>
          <w:i/>
          <w:sz w:val="28"/>
          <w:szCs w:val="28"/>
        </w:rPr>
        <w:t>и</w:t>
      </w:r>
      <w:r w:rsidRPr="00C6659A">
        <w:rPr>
          <w:rFonts w:ascii="Arial" w:hAnsi="Arial" w:cs="Arial"/>
          <w:i/>
          <w:sz w:val="28"/>
          <w:szCs w:val="28"/>
        </w:rPr>
        <w:t xml:space="preserve"> для нужд отопления, горячего водоснабжения и пищеприготовления.</w:t>
      </w:r>
    </w:p>
    <w:p w:rsidR="006F514F" w:rsidRPr="00C6659A" w:rsidRDefault="006F514F" w:rsidP="00D05B32">
      <w:pPr>
        <w:spacing w:before="0"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6659A">
        <w:rPr>
          <w:rFonts w:ascii="Arial" w:hAnsi="Arial" w:cs="Arial"/>
          <w:i/>
          <w:sz w:val="28"/>
          <w:szCs w:val="28"/>
        </w:rPr>
        <w:t xml:space="preserve">Если по результатам предварительного опроса количество физических лиц, желающих принять участие в финансировании проектирования и реконструкции, составляет </w:t>
      </w:r>
      <w:r w:rsidR="002C2E02" w:rsidRPr="00C6659A">
        <w:rPr>
          <w:rFonts w:ascii="Arial" w:hAnsi="Arial" w:cs="Arial"/>
          <w:i/>
          <w:sz w:val="28"/>
          <w:szCs w:val="28"/>
        </w:rPr>
        <w:t>более</w:t>
      </w:r>
      <w:r w:rsidRPr="00C6659A">
        <w:rPr>
          <w:rFonts w:ascii="Arial" w:hAnsi="Arial" w:cs="Arial"/>
          <w:i/>
          <w:sz w:val="28"/>
          <w:szCs w:val="28"/>
        </w:rPr>
        <w:t xml:space="preserve"> 30 % от общего количества собственников</w:t>
      </w:r>
      <w:r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i/>
          <w:sz w:val="28"/>
          <w:szCs w:val="28"/>
        </w:rPr>
        <w:t>населенного пункта (района, квартала населенного пункта), ориентировочная стоимость проектирования и реконструкции распределительных электрических сетей принимается исходя из условия, что 100 % собственников приняли решение использовать электрическую энергию для нужд отопления, горячего водоснабжения и пищеприготовления.</w:t>
      </w:r>
    </w:p>
    <w:p w:rsidR="00460DAF" w:rsidRPr="00C6659A" w:rsidRDefault="00237FCC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уточняется количество </w:t>
      </w:r>
      <w:r w:rsidR="001C06A1" w:rsidRPr="00C6659A">
        <w:rPr>
          <w:rFonts w:ascii="Arial" w:hAnsi="Arial" w:cs="Arial"/>
          <w:sz w:val="28"/>
          <w:szCs w:val="28"/>
        </w:rPr>
        <w:t xml:space="preserve">физических лиц, </w:t>
      </w:r>
      <w:r w:rsidR="00633066" w:rsidRPr="00C6659A">
        <w:rPr>
          <w:rFonts w:ascii="Arial" w:hAnsi="Arial" w:cs="Arial"/>
          <w:sz w:val="28"/>
          <w:szCs w:val="28"/>
        </w:rPr>
        <w:t xml:space="preserve">желающих принять участие в </w:t>
      </w:r>
      <w:r w:rsidR="00460DAF" w:rsidRPr="00C6659A">
        <w:rPr>
          <w:rFonts w:ascii="Arial" w:hAnsi="Arial" w:cs="Arial"/>
          <w:sz w:val="28"/>
          <w:szCs w:val="28"/>
        </w:rPr>
        <w:t>проектировании и реконструкции распределительных электрических сетей с уч</w:t>
      </w:r>
      <w:r w:rsidR="00916DBB">
        <w:rPr>
          <w:rFonts w:ascii="Arial" w:hAnsi="Arial" w:cs="Arial"/>
          <w:sz w:val="28"/>
          <w:szCs w:val="28"/>
        </w:rPr>
        <w:t>е</w:t>
      </w:r>
      <w:r w:rsidR="00460DAF" w:rsidRPr="00C6659A">
        <w:rPr>
          <w:rFonts w:ascii="Arial" w:hAnsi="Arial" w:cs="Arial"/>
          <w:sz w:val="28"/>
          <w:szCs w:val="28"/>
        </w:rPr>
        <w:t>том выполненного</w:t>
      </w:r>
      <w:r w:rsidR="00694317" w:rsidRPr="00C6659A">
        <w:rPr>
          <w:rFonts w:ascii="Arial" w:hAnsi="Arial" w:cs="Arial"/>
          <w:sz w:val="28"/>
          <w:szCs w:val="28"/>
        </w:rPr>
        <w:t xml:space="preserve"> </w:t>
      </w:r>
      <w:r w:rsidR="00460DAF" w:rsidRPr="00C6659A">
        <w:rPr>
          <w:rFonts w:ascii="Arial" w:hAnsi="Arial" w:cs="Arial"/>
          <w:sz w:val="28"/>
          <w:szCs w:val="28"/>
        </w:rPr>
        <w:t>предварительного расч</w:t>
      </w:r>
      <w:r w:rsidR="00916DBB">
        <w:rPr>
          <w:rFonts w:ascii="Arial" w:hAnsi="Arial" w:cs="Arial"/>
          <w:sz w:val="28"/>
          <w:szCs w:val="28"/>
        </w:rPr>
        <w:t>е</w:t>
      </w:r>
      <w:r w:rsidR="00460DAF" w:rsidRPr="00C6659A">
        <w:rPr>
          <w:rFonts w:ascii="Arial" w:hAnsi="Arial" w:cs="Arial"/>
          <w:sz w:val="28"/>
          <w:szCs w:val="28"/>
        </w:rPr>
        <w:t>та долевого участия каждого физического лица;</w:t>
      </w:r>
    </w:p>
    <w:p w:rsidR="00C345A3" w:rsidRPr="00C6659A" w:rsidRDefault="008F02B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 результатам уточнения</w:t>
      </w:r>
      <w:r w:rsidR="00EF0CCB" w:rsidRPr="00C6659A">
        <w:rPr>
          <w:rFonts w:ascii="Arial" w:hAnsi="Arial" w:cs="Arial"/>
          <w:sz w:val="28"/>
          <w:szCs w:val="28"/>
        </w:rPr>
        <w:t xml:space="preserve"> количества физических лиц,</w:t>
      </w:r>
      <w:r w:rsidR="00916DBB">
        <w:rPr>
          <w:rFonts w:ascii="Arial" w:hAnsi="Arial" w:cs="Arial"/>
          <w:sz w:val="28"/>
          <w:szCs w:val="28"/>
        </w:rPr>
        <w:t xml:space="preserve"> </w:t>
      </w:r>
      <w:r w:rsidR="00EF0CCB" w:rsidRPr="00C6659A">
        <w:rPr>
          <w:rFonts w:ascii="Arial" w:hAnsi="Arial" w:cs="Arial"/>
          <w:sz w:val="28"/>
          <w:szCs w:val="28"/>
        </w:rPr>
        <w:t xml:space="preserve"> желающих принять участие в проектировании и реконструкции распределительных электрических сетей,</w:t>
      </w:r>
      <w:r w:rsidR="00460DAF" w:rsidRPr="00C6659A">
        <w:rPr>
          <w:rFonts w:ascii="Arial" w:hAnsi="Arial" w:cs="Arial"/>
          <w:sz w:val="28"/>
          <w:szCs w:val="28"/>
        </w:rPr>
        <w:t xml:space="preserve"> </w:t>
      </w:r>
      <w:r w:rsidR="00EF0CCB" w:rsidRPr="00C6659A">
        <w:rPr>
          <w:rFonts w:ascii="Arial" w:hAnsi="Arial" w:cs="Arial"/>
          <w:sz w:val="28"/>
          <w:szCs w:val="28"/>
        </w:rPr>
        <w:t>рассчитывается</w:t>
      </w:r>
      <w:r w:rsidR="00694317" w:rsidRPr="00C6659A">
        <w:rPr>
          <w:rFonts w:ascii="Arial" w:hAnsi="Arial" w:cs="Arial"/>
          <w:sz w:val="28"/>
          <w:szCs w:val="28"/>
        </w:rPr>
        <w:t xml:space="preserve"> </w:t>
      </w:r>
      <w:r w:rsidR="00C345A3" w:rsidRPr="00C6659A">
        <w:rPr>
          <w:rFonts w:ascii="Arial" w:hAnsi="Arial" w:cs="Arial"/>
          <w:sz w:val="28"/>
          <w:szCs w:val="28"/>
        </w:rPr>
        <w:t>долево</w:t>
      </w:r>
      <w:r w:rsidR="00694317" w:rsidRPr="00C6659A">
        <w:rPr>
          <w:rFonts w:ascii="Arial" w:hAnsi="Arial" w:cs="Arial"/>
          <w:sz w:val="28"/>
          <w:szCs w:val="28"/>
        </w:rPr>
        <w:t>е</w:t>
      </w:r>
      <w:r w:rsidR="00C345A3" w:rsidRPr="00C6659A">
        <w:rPr>
          <w:rFonts w:ascii="Arial" w:hAnsi="Arial" w:cs="Arial"/>
          <w:sz w:val="28"/>
          <w:szCs w:val="28"/>
        </w:rPr>
        <w:t xml:space="preserve"> участи</w:t>
      </w:r>
      <w:r w:rsidR="00694317" w:rsidRPr="00C6659A">
        <w:rPr>
          <w:rFonts w:ascii="Arial" w:hAnsi="Arial" w:cs="Arial"/>
          <w:sz w:val="28"/>
          <w:szCs w:val="28"/>
        </w:rPr>
        <w:t>е</w:t>
      </w:r>
      <w:r w:rsidR="00C345A3" w:rsidRPr="00C6659A">
        <w:rPr>
          <w:rFonts w:ascii="Arial" w:hAnsi="Arial" w:cs="Arial"/>
          <w:sz w:val="28"/>
          <w:szCs w:val="28"/>
        </w:rPr>
        <w:t xml:space="preserve"> каждого физического лица</w:t>
      </w:r>
      <w:r w:rsidR="00EF0CCB" w:rsidRPr="00C6659A">
        <w:rPr>
          <w:rFonts w:ascii="Arial" w:hAnsi="Arial" w:cs="Arial"/>
          <w:sz w:val="28"/>
          <w:szCs w:val="28"/>
        </w:rPr>
        <w:t>;</w:t>
      </w:r>
    </w:p>
    <w:p w:rsidR="00EF0CCB" w:rsidRPr="00C6659A" w:rsidRDefault="00EF0CCB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i/>
          <w:sz w:val="28"/>
          <w:szCs w:val="28"/>
        </w:rPr>
        <w:t>Справочно. Количество итераций по уточнению количества физических лиц, желающих принять участие в проектировании и реконструкции распределительных электрических сетей и расч</w:t>
      </w:r>
      <w:r w:rsidR="00667C4F">
        <w:rPr>
          <w:rFonts w:ascii="Arial" w:hAnsi="Arial" w:cs="Arial"/>
          <w:i/>
          <w:sz w:val="28"/>
          <w:szCs w:val="28"/>
        </w:rPr>
        <w:t>е</w:t>
      </w:r>
      <w:r w:rsidRPr="00C6659A">
        <w:rPr>
          <w:rFonts w:ascii="Arial" w:hAnsi="Arial" w:cs="Arial"/>
          <w:i/>
          <w:sz w:val="28"/>
          <w:szCs w:val="28"/>
        </w:rPr>
        <w:t xml:space="preserve">ту их долевого участия </w:t>
      </w:r>
      <w:r w:rsidR="008F02BE" w:rsidRPr="00C6659A">
        <w:rPr>
          <w:rFonts w:ascii="Arial" w:hAnsi="Arial" w:cs="Arial"/>
          <w:i/>
          <w:sz w:val="28"/>
          <w:szCs w:val="28"/>
        </w:rPr>
        <w:t>производится</w:t>
      </w:r>
      <w:r w:rsidRPr="00C6659A">
        <w:rPr>
          <w:rFonts w:ascii="Arial" w:hAnsi="Arial" w:cs="Arial"/>
          <w:i/>
          <w:sz w:val="28"/>
          <w:szCs w:val="28"/>
        </w:rPr>
        <w:t xml:space="preserve"> до тех пор, пока не останется количество физических лиц, согласных</w:t>
      </w:r>
      <w:r w:rsidR="008F02BE" w:rsidRPr="00C6659A">
        <w:rPr>
          <w:rFonts w:ascii="Arial" w:hAnsi="Arial" w:cs="Arial"/>
          <w:i/>
          <w:sz w:val="28"/>
          <w:szCs w:val="28"/>
        </w:rPr>
        <w:t xml:space="preserve"> участвовать</w:t>
      </w:r>
      <w:r w:rsidR="000B0626" w:rsidRPr="00C6659A">
        <w:rPr>
          <w:rFonts w:ascii="Arial" w:hAnsi="Arial" w:cs="Arial"/>
          <w:i/>
          <w:sz w:val="28"/>
          <w:szCs w:val="28"/>
        </w:rPr>
        <w:t xml:space="preserve"> в</w:t>
      </w:r>
      <w:r w:rsidR="008F02BE" w:rsidRPr="00C6659A">
        <w:rPr>
          <w:rFonts w:ascii="Arial" w:hAnsi="Arial" w:cs="Arial"/>
          <w:i/>
          <w:sz w:val="28"/>
          <w:szCs w:val="28"/>
        </w:rPr>
        <w:t xml:space="preserve"> финансировании проектирования и реконструкции распределительных электрических сетей по рассчитанной стоимости долевого участия.</w:t>
      </w:r>
    </w:p>
    <w:p w:rsidR="00012877" w:rsidRPr="00C6659A" w:rsidRDefault="00012877" w:rsidP="0001287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среди физических лиц, подтвердивших согласие участвовать в финансировании проектирования и реконструкции распределительных электрических сетей по рассчитанной стоимости долевого участия, проводится голосование о создании потребительского кооператива либо определении физического лица, выступающего инициатором выполнения работ по реконст</w:t>
      </w:r>
      <w:r w:rsidR="00073FAC">
        <w:rPr>
          <w:rFonts w:ascii="Arial" w:hAnsi="Arial" w:cs="Arial"/>
          <w:sz w:val="28"/>
          <w:szCs w:val="28"/>
        </w:rPr>
        <w:t>рукции от группы физических лиц;</w:t>
      </w:r>
    </w:p>
    <w:p w:rsidR="00027F03" w:rsidRPr="00C6659A" w:rsidRDefault="008F02BE" w:rsidP="00027F03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решение об участии физических лиц в финансировании проектирования и реконструкции распределительных электрических сетей</w:t>
      </w:r>
      <w:r w:rsidR="000B0626" w:rsidRPr="00C6659A">
        <w:rPr>
          <w:rFonts w:ascii="Arial" w:hAnsi="Arial" w:cs="Arial"/>
          <w:sz w:val="28"/>
          <w:szCs w:val="28"/>
        </w:rPr>
        <w:t xml:space="preserve"> принимается, если по результатам проведения итераций по уточнению количества физических лиц, желающих принять участие в проектировании и реконструкции распределительных электрических сетей и расч</w:t>
      </w:r>
      <w:r w:rsidR="00073FAC">
        <w:rPr>
          <w:rFonts w:ascii="Arial" w:hAnsi="Arial" w:cs="Arial"/>
          <w:sz w:val="28"/>
          <w:szCs w:val="28"/>
        </w:rPr>
        <w:t>е</w:t>
      </w:r>
      <w:r w:rsidR="000B0626" w:rsidRPr="00C6659A">
        <w:rPr>
          <w:rFonts w:ascii="Arial" w:hAnsi="Arial" w:cs="Arial"/>
          <w:sz w:val="28"/>
          <w:szCs w:val="28"/>
        </w:rPr>
        <w:t>ту их долевого участия, остались физические лица, согласные участвовать в финансировании проектирования и реконструкции по рассчитанной стоимости долевого участия</w:t>
      </w:r>
      <w:r w:rsidR="00027F03" w:rsidRPr="00C6659A">
        <w:rPr>
          <w:rFonts w:ascii="Arial" w:hAnsi="Arial" w:cs="Arial"/>
          <w:sz w:val="28"/>
          <w:szCs w:val="28"/>
        </w:rPr>
        <w:t xml:space="preserve"> и данными физическими лицами принято решение о создании потребительского кооператива либо определении физического лица, выступающего инициатором выполнения работ по реконструкции от группы физических лиц.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При принятии </w:t>
      </w:r>
      <w:r w:rsidR="0062196E" w:rsidRPr="00C6659A">
        <w:rPr>
          <w:rFonts w:ascii="Arial" w:hAnsi="Arial" w:cs="Arial"/>
          <w:sz w:val="28"/>
          <w:szCs w:val="28"/>
        </w:rPr>
        <w:t>решения</w:t>
      </w:r>
      <w:r w:rsidRPr="00C6659A">
        <w:rPr>
          <w:rFonts w:ascii="Arial" w:hAnsi="Arial" w:cs="Arial"/>
          <w:sz w:val="28"/>
          <w:szCs w:val="28"/>
        </w:rPr>
        <w:t xml:space="preserve"> об участии </w:t>
      </w:r>
      <w:r w:rsidR="0062196E" w:rsidRPr="00C6659A">
        <w:rPr>
          <w:rFonts w:ascii="Arial" w:hAnsi="Arial" w:cs="Arial"/>
          <w:sz w:val="28"/>
          <w:szCs w:val="28"/>
        </w:rPr>
        <w:t xml:space="preserve">физических лиц </w:t>
      </w:r>
      <w:r w:rsidRPr="00C6659A">
        <w:rPr>
          <w:rFonts w:ascii="Arial" w:hAnsi="Arial" w:cs="Arial"/>
          <w:sz w:val="28"/>
          <w:szCs w:val="28"/>
        </w:rPr>
        <w:t xml:space="preserve">в финансировании работ по проектированию и реконструкции электрических сетей </w:t>
      </w:r>
      <w:r w:rsidR="004A2055" w:rsidRPr="00C6659A">
        <w:rPr>
          <w:rFonts w:ascii="Arial" w:hAnsi="Arial" w:cs="Arial"/>
          <w:sz w:val="28"/>
          <w:szCs w:val="28"/>
        </w:rPr>
        <w:t>исполкомами</w:t>
      </w:r>
      <w:r w:rsidRPr="00C6659A">
        <w:rPr>
          <w:rFonts w:ascii="Arial" w:hAnsi="Arial" w:cs="Arial"/>
          <w:sz w:val="28"/>
          <w:szCs w:val="28"/>
        </w:rPr>
        <w:t xml:space="preserve"> оформляются протоколы собраний, копии которых со списком домовладений направляются до 15 июля</w:t>
      </w:r>
      <w:r w:rsidR="000377E6" w:rsidRPr="000377E6">
        <w:rPr>
          <w:rFonts w:ascii="Arial" w:hAnsi="Arial" w:cs="Arial"/>
          <w:sz w:val="28"/>
          <w:szCs w:val="28"/>
        </w:rPr>
        <w:t xml:space="preserve"> </w:t>
      </w:r>
      <w:r w:rsidR="000377E6" w:rsidRPr="00C6659A">
        <w:rPr>
          <w:rFonts w:ascii="Arial" w:hAnsi="Arial" w:cs="Arial"/>
          <w:sz w:val="28"/>
          <w:szCs w:val="28"/>
        </w:rPr>
        <w:t>года, предшествующего году начала проектирования электрических сетей,</w:t>
      </w:r>
      <w:r w:rsidRPr="00C6659A">
        <w:rPr>
          <w:rFonts w:ascii="Arial" w:hAnsi="Arial" w:cs="Arial"/>
          <w:sz w:val="28"/>
          <w:szCs w:val="28"/>
        </w:rPr>
        <w:t xml:space="preserve"> в энергоснабжающие организации для учета при формировании проекта плана реконструкции.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 формировании проекта плана реконструкции протоколы собраний учитываются согласно очередности их поступления в энергоснабжающие организации.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Протоколы собраний, поступившие в энергоснабжающие организации:</w:t>
      </w:r>
    </w:p>
    <w:p w:rsidR="009173CE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до 15 июля года, предшествующего году начала проектирования электрических сетей, учитываются при разработке проекта плана реконструкции на последующие два года при наличии источников финансирования;</w:t>
      </w:r>
    </w:p>
    <w:p w:rsidR="00E02669" w:rsidRPr="00C6659A" w:rsidRDefault="009173CE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после 15 июля года, предшествующего году начала проектирования электрических сетей, учитываются при разработке проектов планов реконструкции на последующие годы.</w:t>
      </w:r>
    </w:p>
    <w:p w:rsidR="00F12CAB" w:rsidRPr="00C6659A" w:rsidRDefault="00F12CAB" w:rsidP="00D45C10">
      <w:pPr>
        <w:spacing w:before="0"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74446" w:rsidRPr="00C6659A" w:rsidRDefault="00974446" w:rsidP="00F56D78">
      <w:pPr>
        <w:pStyle w:val="af8"/>
        <w:numPr>
          <w:ilvl w:val="1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5" w:name="_Toc94874776"/>
      <w:r w:rsidRPr="00C6659A">
        <w:rPr>
          <w:b/>
          <w:sz w:val="30"/>
          <w:szCs w:val="30"/>
        </w:rPr>
        <w:t>Информирование физических лиц о</w:t>
      </w:r>
      <w:r w:rsidR="00F56D78" w:rsidRPr="00C6659A">
        <w:rPr>
          <w:b/>
          <w:sz w:val="30"/>
          <w:szCs w:val="30"/>
        </w:rPr>
        <w:t>б утверждении планов реконструкции</w:t>
      </w:r>
      <w:bookmarkEnd w:id="5"/>
    </w:p>
    <w:p w:rsidR="00D45C10" w:rsidRPr="00C6659A" w:rsidRDefault="00F56D78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После утверждения планов реконструкции энергоснабжающие организации в течение 2 рабочих дней размещают их на своих официальных сайтах в глобальной компьютерной сети интернет и направляют копии в облисполкомы (Мингорисполком).</w:t>
      </w:r>
    </w:p>
    <w:p w:rsidR="00F56D78" w:rsidRPr="00C6659A" w:rsidRDefault="00F56D78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Облисполкомы (Мингорисполком) </w:t>
      </w:r>
      <w:r w:rsidR="004262C0" w:rsidRPr="00C6659A">
        <w:rPr>
          <w:rFonts w:ascii="Arial" w:hAnsi="Arial" w:cs="Arial"/>
          <w:sz w:val="28"/>
          <w:szCs w:val="28"/>
        </w:rPr>
        <w:t xml:space="preserve">после получения копий утвержденных планов реконструкции доводят </w:t>
      </w:r>
      <w:r w:rsidR="009A5E3D" w:rsidRPr="00C6659A">
        <w:rPr>
          <w:rFonts w:ascii="Arial" w:hAnsi="Arial" w:cs="Arial"/>
          <w:sz w:val="28"/>
          <w:szCs w:val="28"/>
        </w:rPr>
        <w:t xml:space="preserve">их </w:t>
      </w:r>
      <w:r w:rsidR="004262C0" w:rsidRPr="00C6659A">
        <w:rPr>
          <w:rFonts w:ascii="Arial" w:hAnsi="Arial" w:cs="Arial"/>
          <w:sz w:val="28"/>
          <w:szCs w:val="28"/>
        </w:rPr>
        <w:t xml:space="preserve">в </w:t>
      </w:r>
      <w:r w:rsidRPr="00C6659A">
        <w:rPr>
          <w:rFonts w:ascii="Arial" w:hAnsi="Arial" w:cs="Arial"/>
          <w:sz w:val="28"/>
          <w:szCs w:val="28"/>
        </w:rPr>
        <w:t xml:space="preserve">течение 2 рабочих до </w:t>
      </w:r>
      <w:r w:rsidR="004A2055" w:rsidRPr="00C6659A">
        <w:rPr>
          <w:rFonts w:ascii="Arial" w:hAnsi="Arial" w:cs="Arial"/>
          <w:sz w:val="28"/>
          <w:szCs w:val="28"/>
        </w:rPr>
        <w:t>исполкомов</w:t>
      </w:r>
      <w:r w:rsidRPr="00C6659A">
        <w:rPr>
          <w:rFonts w:ascii="Arial" w:hAnsi="Arial" w:cs="Arial"/>
          <w:sz w:val="28"/>
          <w:szCs w:val="28"/>
        </w:rPr>
        <w:t>.</w:t>
      </w:r>
    </w:p>
    <w:p w:rsidR="00F56D78" w:rsidRPr="00C6659A" w:rsidRDefault="004A2055" w:rsidP="00D05B32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Исполкомы</w:t>
      </w:r>
      <w:r w:rsidR="00D05B32" w:rsidRPr="00C6659A">
        <w:rPr>
          <w:rFonts w:ascii="Arial" w:hAnsi="Arial" w:cs="Arial"/>
          <w:sz w:val="28"/>
          <w:szCs w:val="28"/>
        </w:rPr>
        <w:t xml:space="preserve"> в течение 15 календарных дней после получения информации информируют физических лиц, изъявивших желание участвовать в проектировании и реконструкции распределительных электрических сетей</w:t>
      </w:r>
      <w:r w:rsidR="0005191B" w:rsidRPr="00C6659A">
        <w:rPr>
          <w:rFonts w:ascii="Arial" w:hAnsi="Arial" w:cs="Arial"/>
          <w:sz w:val="28"/>
          <w:szCs w:val="28"/>
        </w:rPr>
        <w:t>,</w:t>
      </w:r>
      <w:r w:rsidR="00D05B32" w:rsidRPr="00C6659A">
        <w:rPr>
          <w:rFonts w:ascii="Arial" w:hAnsi="Arial" w:cs="Arial"/>
          <w:sz w:val="28"/>
          <w:szCs w:val="28"/>
        </w:rPr>
        <w:t xml:space="preserve"> о принятии решения о проектировании и реконструкции</w:t>
      </w:r>
      <w:r w:rsidR="009A5E3D" w:rsidRPr="00C6659A">
        <w:rPr>
          <w:rFonts w:ascii="Arial" w:hAnsi="Arial" w:cs="Arial"/>
          <w:sz w:val="28"/>
          <w:szCs w:val="28"/>
        </w:rPr>
        <w:t xml:space="preserve"> распределительных электрических сетей</w:t>
      </w:r>
      <w:r w:rsidR="0005191B" w:rsidRPr="00C6659A">
        <w:rPr>
          <w:rFonts w:ascii="Arial" w:hAnsi="Arial" w:cs="Arial"/>
          <w:sz w:val="28"/>
          <w:szCs w:val="28"/>
        </w:rPr>
        <w:t>, необходимости создания потребительского кооператива либо определения физического лица, которое выступит инициаторов реконструкции от нескольких физических лиц, сроках заключения договора на инвестирование.</w:t>
      </w:r>
    </w:p>
    <w:p w:rsidR="00D45C10" w:rsidRPr="00C6659A" w:rsidRDefault="0005191B" w:rsidP="0005191B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 принятии физическими лицами решения о создании потребительского кооператива</w:t>
      </w:r>
      <w:r w:rsidRPr="00C6659A">
        <w:t xml:space="preserve"> </w:t>
      </w:r>
      <w:r w:rsidR="004A2055" w:rsidRPr="00C6659A">
        <w:rPr>
          <w:rFonts w:ascii="Arial" w:hAnsi="Arial" w:cs="Arial"/>
          <w:sz w:val="28"/>
          <w:szCs w:val="28"/>
        </w:rPr>
        <w:t>исполкомы</w:t>
      </w:r>
      <w:r w:rsidRPr="00C6659A">
        <w:rPr>
          <w:rFonts w:ascii="Arial" w:hAnsi="Arial" w:cs="Arial"/>
          <w:sz w:val="28"/>
          <w:szCs w:val="28"/>
        </w:rPr>
        <w:t xml:space="preserve"> оказывают необходимую методическую помощь по данному вопросу.</w:t>
      </w:r>
    </w:p>
    <w:p w:rsidR="007072AC" w:rsidRPr="00C6659A" w:rsidRDefault="007072AC" w:rsidP="0005191B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072AC" w:rsidRPr="00C6659A" w:rsidRDefault="007072AC" w:rsidP="007072AC">
      <w:pPr>
        <w:pStyle w:val="af8"/>
        <w:numPr>
          <w:ilvl w:val="0"/>
          <w:numId w:val="15"/>
        </w:numPr>
        <w:spacing w:before="0" w:after="0" w:line="240" w:lineRule="auto"/>
        <w:ind w:left="0" w:firstLine="709"/>
        <w:jc w:val="both"/>
        <w:outlineLvl w:val="0"/>
        <w:rPr>
          <w:b/>
          <w:sz w:val="30"/>
          <w:szCs w:val="30"/>
        </w:rPr>
      </w:pPr>
      <w:bookmarkStart w:id="6" w:name="_Toc94874777"/>
      <w:r w:rsidRPr="00C6659A">
        <w:rPr>
          <w:b/>
          <w:sz w:val="30"/>
          <w:szCs w:val="30"/>
        </w:rPr>
        <w:t>Взаимодействие энергоснабжающих организаций и исполкомов при частичном возмещении средств физическим лицам</w:t>
      </w:r>
      <w:bookmarkEnd w:id="6"/>
    </w:p>
    <w:p w:rsidR="00150DF7" w:rsidRPr="00C6659A" w:rsidRDefault="00150DF7" w:rsidP="00150DF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Энергоснабжающие организации ведут уч</w:t>
      </w:r>
      <w:r w:rsidR="00A436A3">
        <w:rPr>
          <w:rFonts w:ascii="Arial" w:hAnsi="Arial" w:cs="Arial"/>
          <w:sz w:val="28"/>
          <w:szCs w:val="28"/>
        </w:rPr>
        <w:t>е</w:t>
      </w:r>
      <w:r w:rsidRPr="00C6659A">
        <w:rPr>
          <w:rFonts w:ascii="Arial" w:hAnsi="Arial" w:cs="Arial"/>
          <w:sz w:val="28"/>
          <w:szCs w:val="28"/>
        </w:rPr>
        <w:t>т распределительных электрических сетей, участков распределительных электрических сетей, финансирование проектирования и реконструкции которых осуществлялось с участием средств физических лиц.</w:t>
      </w:r>
    </w:p>
    <w:p w:rsidR="00150DF7" w:rsidRPr="00C6659A" w:rsidRDefault="00150DF7" w:rsidP="00150DF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 </w:t>
      </w:r>
      <w:r w:rsidR="00170793" w:rsidRPr="00C6659A">
        <w:rPr>
          <w:rFonts w:ascii="Arial" w:hAnsi="Arial" w:cs="Arial"/>
          <w:sz w:val="28"/>
          <w:szCs w:val="28"/>
        </w:rPr>
        <w:t>Исполкомы</w:t>
      </w:r>
      <w:r w:rsidRPr="00C6659A">
        <w:rPr>
          <w:rFonts w:ascii="Arial" w:hAnsi="Arial" w:cs="Arial"/>
          <w:sz w:val="28"/>
          <w:szCs w:val="28"/>
        </w:rPr>
        <w:t xml:space="preserve"> при обращении новых потребителей электрической энергии за осуществлением административных процедур по выдаче разрешительной документации на возведение одноквартирного, блокированного жилого дома и (или) нежилых капитальных построек на придомовой территории на предоставленном земельном участке или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направляют в энергоснабжающую организацию запрос о необходимости определения размера частичного возмещения средств в порядке, подтверждающем его вручение адресату.</w:t>
      </w:r>
    </w:p>
    <w:p w:rsidR="00150DF7" w:rsidRPr="00C6659A" w:rsidRDefault="00150DF7" w:rsidP="00150DF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Размер частичного возмещения средств рассчитывается энергоснабжающими организациями и информация о нем направляется в </w:t>
      </w:r>
      <w:r w:rsidR="00170793" w:rsidRPr="00C6659A">
        <w:rPr>
          <w:rFonts w:ascii="Arial" w:hAnsi="Arial" w:cs="Arial"/>
          <w:sz w:val="28"/>
          <w:szCs w:val="28"/>
        </w:rPr>
        <w:t>исполкомы</w:t>
      </w:r>
      <w:r w:rsidR="007A34DB" w:rsidRPr="00C6659A">
        <w:rPr>
          <w:rFonts w:ascii="Arial" w:hAnsi="Arial" w:cs="Arial"/>
          <w:sz w:val="28"/>
          <w:szCs w:val="28"/>
        </w:rPr>
        <w:t xml:space="preserve"> </w:t>
      </w:r>
      <w:r w:rsidRPr="00C6659A">
        <w:rPr>
          <w:rFonts w:ascii="Arial" w:hAnsi="Arial" w:cs="Arial"/>
          <w:sz w:val="28"/>
          <w:szCs w:val="28"/>
        </w:rPr>
        <w:t>в течение 10 календарных дней со дня получения запроса.</w:t>
      </w:r>
    </w:p>
    <w:p w:rsidR="00150DF7" w:rsidRPr="00C6659A" w:rsidRDefault="00150DF7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 xml:space="preserve">Размер и сроки частичного возмещения средств указываются </w:t>
      </w:r>
      <w:r w:rsidR="00170793" w:rsidRPr="00C6659A">
        <w:rPr>
          <w:rFonts w:ascii="Arial" w:hAnsi="Arial" w:cs="Arial"/>
          <w:sz w:val="28"/>
          <w:szCs w:val="28"/>
        </w:rPr>
        <w:t>исполкомами</w:t>
      </w:r>
      <w:r w:rsidRPr="00C6659A">
        <w:rPr>
          <w:rFonts w:ascii="Arial" w:hAnsi="Arial" w:cs="Arial"/>
          <w:sz w:val="28"/>
          <w:szCs w:val="28"/>
        </w:rPr>
        <w:t xml:space="preserve"> в разрешит</w:t>
      </w:r>
      <w:r w:rsidR="007A34DB" w:rsidRPr="00C6659A">
        <w:rPr>
          <w:rFonts w:ascii="Arial" w:hAnsi="Arial" w:cs="Arial"/>
          <w:sz w:val="28"/>
          <w:szCs w:val="28"/>
        </w:rPr>
        <w:t>ельной документации или решении указанных в части второй настоящей главы.</w:t>
      </w:r>
    </w:p>
    <w:p w:rsidR="007A34DB" w:rsidRPr="00C6659A" w:rsidRDefault="007A34DB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13354" w:rsidRPr="00C6659A" w:rsidRDefault="0001335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13354" w:rsidRPr="00C6659A" w:rsidRDefault="0001335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13354" w:rsidRPr="00C6659A" w:rsidRDefault="0001335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13354" w:rsidRDefault="00013354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377E6" w:rsidRDefault="000377E6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377E6" w:rsidRDefault="000377E6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377E6" w:rsidRDefault="000377E6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377E6" w:rsidRDefault="000377E6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377E6" w:rsidRPr="00C6659A" w:rsidRDefault="000377E6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>
      <w:pPr>
        <w:spacing w:before="0"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86A15" w:rsidRPr="00C6659A" w:rsidRDefault="00686A15" w:rsidP="00686A15">
      <w:pPr>
        <w:pStyle w:val="aa"/>
        <w:jc w:val="right"/>
        <w:outlineLvl w:val="0"/>
        <w:rPr>
          <w:rFonts w:ascii="Arial" w:hAnsi="Arial" w:cs="Arial"/>
          <w:sz w:val="28"/>
          <w:szCs w:val="28"/>
        </w:rPr>
      </w:pPr>
      <w:bookmarkStart w:id="7" w:name="_Toc94874778"/>
      <w:r w:rsidRPr="00C6659A">
        <w:rPr>
          <w:rFonts w:ascii="Arial" w:hAnsi="Arial" w:cs="Arial"/>
          <w:sz w:val="28"/>
          <w:szCs w:val="28"/>
        </w:rPr>
        <w:t>Приложение</w:t>
      </w:r>
      <w:bookmarkEnd w:id="7"/>
    </w:p>
    <w:p w:rsidR="00751B8E" w:rsidRDefault="00751B8E" w:rsidP="00F25D5B">
      <w:pPr>
        <w:pStyle w:val="aa"/>
        <w:jc w:val="center"/>
        <w:outlineLvl w:val="0"/>
        <w:rPr>
          <w:rFonts w:ascii="Arial" w:hAnsi="Arial" w:cs="Arial"/>
          <w:sz w:val="28"/>
          <w:szCs w:val="28"/>
        </w:rPr>
      </w:pPr>
      <w:bookmarkStart w:id="8" w:name="_Toc94874779"/>
    </w:p>
    <w:p w:rsidR="00751B8E" w:rsidRDefault="00751B8E" w:rsidP="00F25D5B">
      <w:pPr>
        <w:pStyle w:val="aa"/>
        <w:jc w:val="center"/>
        <w:outlineLvl w:val="0"/>
        <w:rPr>
          <w:rFonts w:ascii="Arial" w:hAnsi="Arial" w:cs="Arial"/>
          <w:sz w:val="28"/>
          <w:szCs w:val="28"/>
        </w:rPr>
      </w:pPr>
    </w:p>
    <w:p w:rsidR="00751B8E" w:rsidRDefault="00751B8E" w:rsidP="00F25D5B">
      <w:pPr>
        <w:pStyle w:val="aa"/>
        <w:jc w:val="center"/>
        <w:outlineLvl w:val="0"/>
        <w:rPr>
          <w:rFonts w:ascii="Arial" w:hAnsi="Arial" w:cs="Arial"/>
          <w:sz w:val="28"/>
          <w:szCs w:val="28"/>
        </w:rPr>
      </w:pPr>
    </w:p>
    <w:p w:rsidR="00F25D5B" w:rsidRPr="00C6659A" w:rsidRDefault="00F25D5B" w:rsidP="00F25D5B">
      <w:pPr>
        <w:pStyle w:val="aa"/>
        <w:jc w:val="center"/>
        <w:outlineLvl w:val="0"/>
        <w:rPr>
          <w:rFonts w:ascii="Arial" w:hAnsi="Arial" w:cs="Arial"/>
          <w:sz w:val="28"/>
          <w:szCs w:val="28"/>
        </w:rPr>
      </w:pPr>
      <w:r w:rsidRPr="00C6659A">
        <w:rPr>
          <w:rFonts w:ascii="Arial" w:hAnsi="Arial" w:cs="Arial"/>
          <w:sz w:val="28"/>
          <w:szCs w:val="28"/>
        </w:rPr>
        <w:t>Примерная форма уведомления о проведении собрания</w:t>
      </w:r>
      <w:bookmarkEnd w:id="8"/>
    </w:p>
    <w:p w:rsidR="00D700A3" w:rsidRPr="00C6659A" w:rsidRDefault="00D700A3" w:rsidP="00D700A3">
      <w:pPr>
        <w:pStyle w:val="aa"/>
        <w:jc w:val="center"/>
        <w:rPr>
          <w:rFonts w:ascii="Arial" w:hAnsi="Arial" w:cs="Arial"/>
          <w:sz w:val="28"/>
          <w:szCs w:val="28"/>
        </w:rPr>
      </w:pPr>
    </w:p>
    <w:p w:rsidR="00FD2D50" w:rsidRDefault="00FD2D50" w:rsidP="00D700A3">
      <w:pPr>
        <w:pStyle w:val="aa"/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D700A3" w:rsidRPr="00751B8E" w:rsidRDefault="00D700A3" w:rsidP="00D700A3">
      <w:pPr>
        <w:pStyle w:val="aa"/>
        <w:jc w:val="center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ОБЪЯВЛЕНИЕ</w:t>
      </w:r>
    </w:p>
    <w:p w:rsidR="00D700A3" w:rsidRPr="00751B8E" w:rsidRDefault="00D700A3" w:rsidP="00D700A3">
      <w:pPr>
        <w:pStyle w:val="aa"/>
        <w:rPr>
          <w:rFonts w:ascii="Arial" w:hAnsi="Arial" w:cs="Arial"/>
          <w:sz w:val="28"/>
          <w:szCs w:val="28"/>
        </w:rPr>
      </w:pPr>
    </w:p>
    <w:p w:rsidR="00D700A3" w:rsidRPr="00751B8E" w:rsidRDefault="00D700A3" w:rsidP="00D700A3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«___» __________20___ года в _____ часов ____ минут по адресу: ____________________________________________________________состоится инициированное жителями ____________________________</w:t>
      </w:r>
    </w:p>
    <w:p w:rsidR="00D700A3" w:rsidRPr="00751B8E" w:rsidRDefault="00D700A3" w:rsidP="00D700A3">
      <w:pPr>
        <w:pStyle w:val="aa"/>
        <w:spacing w:before="0" w:line="360" w:lineRule="auto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D700A3" w:rsidRPr="00751B8E" w:rsidRDefault="00D700A3" w:rsidP="00D700A3">
      <w:pPr>
        <w:pStyle w:val="aa"/>
        <w:spacing w:before="0" w:line="360" w:lineRule="auto"/>
        <w:jc w:val="both"/>
        <w:rPr>
          <w:rFonts w:ascii="Arial" w:hAnsi="Arial" w:cs="Arial"/>
          <w:sz w:val="36"/>
          <w:szCs w:val="36"/>
          <w:vertAlign w:val="superscript"/>
        </w:rPr>
      </w:pPr>
      <w:r w:rsidRPr="00751B8E">
        <w:rPr>
          <w:rFonts w:ascii="Arial" w:hAnsi="Arial" w:cs="Arial"/>
          <w:sz w:val="36"/>
          <w:szCs w:val="36"/>
          <w:vertAlign w:val="superscript"/>
        </w:rPr>
        <w:t xml:space="preserve">          (наименование насел</w:t>
      </w:r>
      <w:r w:rsidR="007F265B">
        <w:rPr>
          <w:rFonts w:ascii="Arial" w:hAnsi="Arial" w:cs="Arial"/>
          <w:sz w:val="36"/>
          <w:szCs w:val="36"/>
          <w:vertAlign w:val="superscript"/>
        </w:rPr>
        <w:t>е</w:t>
      </w:r>
      <w:r w:rsidRPr="00751B8E">
        <w:rPr>
          <w:rFonts w:ascii="Arial" w:hAnsi="Arial" w:cs="Arial"/>
          <w:sz w:val="36"/>
          <w:szCs w:val="36"/>
          <w:vertAlign w:val="superscript"/>
        </w:rPr>
        <w:t>нного пункта, района, квартала населённого пункта и т.д.)</w:t>
      </w:r>
    </w:p>
    <w:p w:rsidR="00D700A3" w:rsidRPr="00751B8E" w:rsidRDefault="00D700A3" w:rsidP="00D700A3">
      <w:pPr>
        <w:pStyle w:val="aa"/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собрание по вопросу </w:t>
      </w:r>
      <w:r w:rsidR="002606EB" w:rsidRPr="00751B8E">
        <w:rPr>
          <w:rFonts w:ascii="Arial" w:hAnsi="Arial" w:cs="Arial"/>
          <w:sz w:val="28"/>
          <w:szCs w:val="28"/>
        </w:rPr>
        <w:t>долевого участия физических лиц в финансировании работ по проектированию и реконструкции распределительных электрических сетей для использования электрической энергии для нужд отопления, горячего водоснабжения и пищеприготовления.</w:t>
      </w:r>
    </w:p>
    <w:p w:rsidR="002606EB" w:rsidRPr="00751B8E" w:rsidRDefault="002606EB" w:rsidP="002606EB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Ориентировочная стоимость работ по проектированию и реконструкции распределительных электрических сетей составляет: </w:t>
      </w:r>
    </w:p>
    <w:p w:rsidR="000E0974" w:rsidRPr="00751B8E" w:rsidRDefault="002606EB" w:rsidP="002606EB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__________ тыс. рублей</w:t>
      </w:r>
      <w:r w:rsidR="000E0974" w:rsidRPr="00751B8E">
        <w:rPr>
          <w:rFonts w:ascii="Arial" w:hAnsi="Arial" w:cs="Arial"/>
          <w:sz w:val="28"/>
          <w:szCs w:val="28"/>
        </w:rPr>
        <w:t>, при переводе до 30 % жилых домов на использование электрической энергии для нужд отопления, горячего водоснабжения и пищеприготовления;</w:t>
      </w:r>
    </w:p>
    <w:p w:rsidR="000E0974" w:rsidRPr="00751B8E" w:rsidRDefault="002606EB" w:rsidP="000E0974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 </w:t>
      </w:r>
      <w:r w:rsidR="000E0974" w:rsidRPr="00751B8E">
        <w:rPr>
          <w:rFonts w:ascii="Arial" w:hAnsi="Arial" w:cs="Arial"/>
          <w:sz w:val="28"/>
          <w:szCs w:val="28"/>
        </w:rPr>
        <w:t xml:space="preserve">__________ тыс. рублей, при переводе </w:t>
      </w:r>
      <w:r w:rsidR="009C1590" w:rsidRPr="00751B8E">
        <w:rPr>
          <w:rFonts w:ascii="Arial" w:hAnsi="Arial" w:cs="Arial"/>
          <w:sz w:val="28"/>
          <w:szCs w:val="28"/>
        </w:rPr>
        <w:t>всех</w:t>
      </w:r>
      <w:r w:rsidR="000E0974" w:rsidRPr="00751B8E">
        <w:rPr>
          <w:rFonts w:ascii="Arial" w:hAnsi="Arial" w:cs="Arial"/>
          <w:sz w:val="28"/>
          <w:szCs w:val="28"/>
        </w:rPr>
        <w:t xml:space="preserve"> жилых домов на использование электрической энергии для нужд отопления, горячего водоснабжения и пищеприготовления.</w:t>
      </w:r>
    </w:p>
    <w:p w:rsidR="000E0974" w:rsidRPr="00751B8E" w:rsidRDefault="000E0974" w:rsidP="000E0974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В соответствии с Указом Президента Республики Беларусь </w:t>
      </w:r>
      <w:r w:rsidR="007F265B">
        <w:rPr>
          <w:rFonts w:ascii="Arial" w:hAnsi="Arial" w:cs="Arial"/>
          <w:sz w:val="28"/>
          <w:szCs w:val="28"/>
        </w:rPr>
        <w:t xml:space="preserve">                </w:t>
      </w:r>
      <w:r w:rsidRPr="00751B8E">
        <w:rPr>
          <w:rFonts w:ascii="Arial" w:hAnsi="Arial" w:cs="Arial"/>
          <w:sz w:val="28"/>
          <w:szCs w:val="28"/>
        </w:rPr>
        <w:t>от 05.10.2021 № 381 "О строительстве распределительных электрических сетей" физические лица финансируют 30% стоимости работ по проектированию и реконструкции.</w:t>
      </w:r>
    </w:p>
    <w:p w:rsidR="002606EB" w:rsidRPr="00751B8E" w:rsidRDefault="000E0974" w:rsidP="002606EB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Объ</w:t>
      </w:r>
      <w:r w:rsidR="007F265B">
        <w:rPr>
          <w:rFonts w:ascii="Arial" w:hAnsi="Arial" w:cs="Arial"/>
          <w:sz w:val="28"/>
          <w:szCs w:val="28"/>
        </w:rPr>
        <w:t>е</w:t>
      </w:r>
      <w:r w:rsidRPr="00751B8E">
        <w:rPr>
          <w:rFonts w:ascii="Arial" w:hAnsi="Arial" w:cs="Arial"/>
          <w:sz w:val="28"/>
          <w:szCs w:val="28"/>
        </w:rPr>
        <w:t>м долевого участия каждого физического лица будет определ</w:t>
      </w:r>
      <w:r w:rsidR="007F265B">
        <w:rPr>
          <w:rFonts w:ascii="Arial" w:hAnsi="Arial" w:cs="Arial"/>
          <w:sz w:val="28"/>
          <w:szCs w:val="28"/>
        </w:rPr>
        <w:t>е</w:t>
      </w:r>
      <w:r w:rsidRPr="00751B8E">
        <w:rPr>
          <w:rFonts w:ascii="Arial" w:hAnsi="Arial" w:cs="Arial"/>
          <w:sz w:val="28"/>
          <w:szCs w:val="28"/>
        </w:rPr>
        <w:t>н после уточнения количества желающих принять участие в финансировании работ.</w:t>
      </w:r>
    </w:p>
    <w:p w:rsidR="002606EB" w:rsidRPr="00751B8E" w:rsidRDefault="002606EB" w:rsidP="000E0974">
      <w:pPr>
        <w:pStyle w:val="aa"/>
        <w:spacing w:before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Повестка дня:</w:t>
      </w:r>
    </w:p>
    <w:p w:rsidR="002606EB" w:rsidRPr="00751B8E" w:rsidRDefault="002606EB" w:rsidP="002606EB">
      <w:pPr>
        <w:pStyle w:val="aa"/>
        <w:numPr>
          <w:ilvl w:val="0"/>
          <w:numId w:val="23"/>
        </w:numPr>
        <w:spacing w:before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Участие физических лиц в финансировании проектирования и   реконструкции   распределительных   электрических сетей   в</w:t>
      </w:r>
    </w:p>
    <w:p w:rsidR="002606EB" w:rsidRPr="00751B8E" w:rsidRDefault="002606EB" w:rsidP="002606EB">
      <w:pPr>
        <w:pStyle w:val="aa"/>
        <w:spacing w:before="0" w:line="360" w:lineRule="auto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2606EB" w:rsidRPr="00751B8E" w:rsidRDefault="002606EB" w:rsidP="002606EB">
      <w:pPr>
        <w:pStyle w:val="aa"/>
        <w:spacing w:before="0" w:line="360" w:lineRule="auto"/>
        <w:jc w:val="center"/>
        <w:rPr>
          <w:rFonts w:ascii="Arial" w:hAnsi="Arial" w:cs="Arial"/>
          <w:sz w:val="36"/>
          <w:szCs w:val="36"/>
          <w:vertAlign w:val="superscript"/>
        </w:rPr>
      </w:pPr>
      <w:r w:rsidRPr="00751B8E">
        <w:rPr>
          <w:rFonts w:ascii="Arial" w:hAnsi="Arial" w:cs="Arial"/>
          <w:sz w:val="36"/>
          <w:szCs w:val="36"/>
          <w:vertAlign w:val="superscript"/>
        </w:rPr>
        <w:t>(наименование насел</w:t>
      </w:r>
      <w:r w:rsidR="007F265B">
        <w:rPr>
          <w:rFonts w:ascii="Arial" w:hAnsi="Arial" w:cs="Arial"/>
          <w:sz w:val="36"/>
          <w:szCs w:val="36"/>
          <w:vertAlign w:val="superscript"/>
        </w:rPr>
        <w:t>е</w:t>
      </w:r>
      <w:r w:rsidRPr="00751B8E">
        <w:rPr>
          <w:rFonts w:ascii="Arial" w:hAnsi="Arial" w:cs="Arial"/>
          <w:sz w:val="36"/>
          <w:szCs w:val="36"/>
          <w:vertAlign w:val="superscript"/>
        </w:rPr>
        <w:t>нного пункта, района, квартала населённого пункта и т.д.)</w:t>
      </w:r>
    </w:p>
    <w:p w:rsidR="000E0974" w:rsidRPr="00751B8E" w:rsidRDefault="000E0974" w:rsidP="000E0974">
      <w:pPr>
        <w:pStyle w:val="aa"/>
        <w:numPr>
          <w:ilvl w:val="0"/>
          <w:numId w:val="23"/>
        </w:numPr>
        <w:spacing w:before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>Принятие решение о создании</w:t>
      </w:r>
      <w:r w:rsidR="002606EB" w:rsidRPr="00751B8E">
        <w:rPr>
          <w:rFonts w:ascii="Arial" w:hAnsi="Arial" w:cs="Arial"/>
          <w:sz w:val="28"/>
          <w:szCs w:val="28"/>
        </w:rPr>
        <w:t xml:space="preserve"> потребительского кооператива по финансированию проектирования и реконструкции распределительных электрических сетей либо определении физического лица, выступающего инициатором выполнения работ по реконструкции от группы физических лиц.</w:t>
      </w:r>
    </w:p>
    <w:p w:rsidR="000E0974" w:rsidRPr="00751B8E" w:rsidRDefault="000E0974" w:rsidP="000E0974">
      <w:pPr>
        <w:pStyle w:val="aa"/>
        <w:spacing w:before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К участию в обсуждении вопросов повестки дня приглашаются собственники </w:t>
      </w:r>
      <w:r w:rsidR="00FD2D50" w:rsidRPr="00751B8E">
        <w:rPr>
          <w:rFonts w:ascii="Arial" w:hAnsi="Arial" w:cs="Arial"/>
          <w:sz w:val="28"/>
          <w:szCs w:val="28"/>
        </w:rPr>
        <w:t>одноквартирных жилых домов (</w:t>
      </w:r>
      <w:r w:rsidRPr="00751B8E">
        <w:rPr>
          <w:rFonts w:ascii="Arial" w:hAnsi="Arial" w:cs="Arial"/>
          <w:sz w:val="28"/>
          <w:szCs w:val="28"/>
        </w:rPr>
        <w:t>квартир в блокированных жилых домах</w:t>
      </w:r>
      <w:r w:rsidR="00FD2D50" w:rsidRPr="00751B8E">
        <w:rPr>
          <w:rFonts w:ascii="Arial" w:hAnsi="Arial" w:cs="Arial"/>
          <w:sz w:val="28"/>
          <w:szCs w:val="28"/>
        </w:rPr>
        <w:t>)</w:t>
      </w:r>
      <w:r w:rsidRPr="00751B8E">
        <w:rPr>
          <w:rFonts w:ascii="Arial" w:hAnsi="Arial" w:cs="Arial"/>
          <w:sz w:val="28"/>
          <w:szCs w:val="28"/>
        </w:rPr>
        <w:t xml:space="preserve"> либо физические лица, представляющие по доверенности интересы этих собственников</w:t>
      </w:r>
      <w:r w:rsidR="00FD2D50" w:rsidRPr="00751B8E">
        <w:rPr>
          <w:rFonts w:ascii="Arial" w:hAnsi="Arial" w:cs="Arial"/>
          <w:sz w:val="28"/>
          <w:szCs w:val="28"/>
        </w:rPr>
        <w:t>.</w:t>
      </w:r>
    </w:p>
    <w:p w:rsidR="00FD2D50" w:rsidRPr="007F265B" w:rsidRDefault="00FD2D50" w:rsidP="000E0974">
      <w:pPr>
        <w:pStyle w:val="aa"/>
        <w:spacing w:before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51B8E">
        <w:rPr>
          <w:rFonts w:ascii="Arial" w:hAnsi="Arial" w:cs="Arial"/>
          <w:sz w:val="28"/>
          <w:szCs w:val="28"/>
        </w:rPr>
        <w:t xml:space="preserve">Справочную информацию по проведению </w:t>
      </w:r>
      <w:r w:rsidRPr="007F265B">
        <w:rPr>
          <w:rFonts w:ascii="Arial" w:hAnsi="Arial" w:cs="Arial"/>
          <w:sz w:val="28"/>
          <w:szCs w:val="28"/>
        </w:rPr>
        <w:t>собрания можно получить по телефону: _______________________</w:t>
      </w:r>
      <w:bookmarkStart w:id="9" w:name="_GoBack"/>
      <w:bookmarkEnd w:id="9"/>
    </w:p>
    <w:sectPr w:rsidR="00FD2D50" w:rsidRPr="007F265B" w:rsidSect="0055658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C3" w:rsidRDefault="004D44C3" w:rsidP="00A7374E">
      <w:pPr>
        <w:spacing w:before="0" w:after="0" w:line="240" w:lineRule="auto"/>
      </w:pPr>
      <w:r>
        <w:separator/>
      </w:r>
    </w:p>
  </w:endnote>
  <w:endnote w:type="continuationSeparator" w:id="0">
    <w:p w:rsidR="004D44C3" w:rsidRDefault="004D44C3" w:rsidP="00A737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87" w:rsidRDefault="00E2688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1F3864" w:themeColor="accent5" w:themeShade="80"/>
        <w:sz w:val="28"/>
        <w:szCs w:val="28"/>
      </w:rPr>
      <w:id w:val="-1415009198"/>
      <w:docPartObj>
        <w:docPartGallery w:val="Page Numbers (Bottom of Page)"/>
        <w:docPartUnique/>
      </w:docPartObj>
    </w:sdtPr>
    <w:sdtContent>
      <w:p w:rsidR="00E26887" w:rsidRPr="00E36CB1" w:rsidRDefault="00861D84">
        <w:pPr>
          <w:pStyle w:val="af5"/>
          <w:jc w:val="center"/>
          <w:rPr>
            <w:color w:val="1F3864" w:themeColor="accent5" w:themeShade="80"/>
            <w:sz w:val="28"/>
            <w:szCs w:val="28"/>
          </w:rPr>
        </w:pPr>
        <w:r w:rsidRPr="00E36CB1">
          <w:rPr>
            <w:color w:val="1F3864" w:themeColor="accent5" w:themeShade="80"/>
            <w:sz w:val="28"/>
            <w:szCs w:val="28"/>
          </w:rPr>
          <w:fldChar w:fldCharType="begin"/>
        </w:r>
        <w:r w:rsidR="00E26887" w:rsidRPr="00E36CB1">
          <w:rPr>
            <w:color w:val="1F3864" w:themeColor="accent5" w:themeShade="80"/>
            <w:sz w:val="28"/>
            <w:szCs w:val="28"/>
          </w:rPr>
          <w:instrText>PAGE   \* MERGEFORMAT</w:instrText>
        </w:r>
        <w:r w:rsidRPr="00E36CB1">
          <w:rPr>
            <w:color w:val="1F3864" w:themeColor="accent5" w:themeShade="80"/>
            <w:sz w:val="28"/>
            <w:szCs w:val="28"/>
          </w:rPr>
          <w:fldChar w:fldCharType="separate"/>
        </w:r>
        <w:r w:rsidR="0059664A">
          <w:rPr>
            <w:noProof/>
            <w:color w:val="1F3864" w:themeColor="accent5" w:themeShade="80"/>
            <w:sz w:val="28"/>
            <w:szCs w:val="28"/>
          </w:rPr>
          <w:t>14</w:t>
        </w:r>
        <w:r w:rsidRPr="00E36CB1">
          <w:rPr>
            <w:color w:val="1F3864" w:themeColor="accent5" w:themeShade="80"/>
            <w:sz w:val="28"/>
            <w:szCs w:val="28"/>
          </w:rPr>
          <w:fldChar w:fldCharType="end"/>
        </w:r>
      </w:p>
    </w:sdtContent>
  </w:sdt>
  <w:p w:rsidR="00E26887" w:rsidRDefault="00E26887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87" w:rsidRDefault="00E268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C3" w:rsidRDefault="004D44C3" w:rsidP="00A7374E">
      <w:pPr>
        <w:spacing w:before="0" w:after="0" w:line="240" w:lineRule="auto"/>
      </w:pPr>
      <w:r>
        <w:separator/>
      </w:r>
    </w:p>
  </w:footnote>
  <w:footnote w:type="continuationSeparator" w:id="0">
    <w:p w:rsidR="004D44C3" w:rsidRDefault="004D44C3" w:rsidP="00A737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87" w:rsidRDefault="00861D8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31.95pt;height:892.8pt;z-index:-251657216;mso-position-horizontal:center;mso-position-horizontal-relative:margin;mso-position-vertical:center;mso-position-vertical-relative:margin" o:allowincell="f">
          <v:imagedata r:id="rId1" o:title="Белая пап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87" w:rsidRDefault="00861D8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31.95pt;height:892.8pt;z-index:-251656192;mso-position-horizontal:center;mso-position-horizontal-relative:margin;mso-position-vertical:center;mso-position-vertical-relative:margin" o:allowincell="f">
          <v:imagedata r:id="rId1" o:title="Белая пап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87" w:rsidRDefault="00861D8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31.95pt;height:892.8pt;z-index:-251658240;mso-position-horizontal:center;mso-position-horizontal-relative:margin;mso-position-vertical:center;mso-position-vertical-relative:margin" o:allowincell="f">
          <v:imagedata r:id="rId1" o:title="Белая пап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906"/>
    <w:multiLevelType w:val="multilevel"/>
    <w:tmpl w:val="92B6D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5E5629E"/>
    <w:multiLevelType w:val="hybridMultilevel"/>
    <w:tmpl w:val="2A82387C"/>
    <w:lvl w:ilvl="0" w:tplc="3FDA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C0FE6"/>
    <w:multiLevelType w:val="hybridMultilevel"/>
    <w:tmpl w:val="C09E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24FE"/>
    <w:multiLevelType w:val="multilevel"/>
    <w:tmpl w:val="FA8C5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3F40955"/>
    <w:multiLevelType w:val="hybridMultilevel"/>
    <w:tmpl w:val="7A2A2BE8"/>
    <w:lvl w:ilvl="0" w:tplc="B5F29DEC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>
    <w:nsid w:val="2DEB4438"/>
    <w:multiLevelType w:val="multilevel"/>
    <w:tmpl w:val="92B6DD0E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172169E"/>
    <w:multiLevelType w:val="hybridMultilevel"/>
    <w:tmpl w:val="A964D3E0"/>
    <w:lvl w:ilvl="0" w:tplc="EED4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EE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6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0E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942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8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8D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4C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2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E81847"/>
    <w:multiLevelType w:val="hybridMultilevel"/>
    <w:tmpl w:val="1E4830C6"/>
    <w:lvl w:ilvl="0" w:tplc="3FDAFE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D3E376C"/>
    <w:multiLevelType w:val="multilevel"/>
    <w:tmpl w:val="FA8C5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45F336FA"/>
    <w:multiLevelType w:val="multilevel"/>
    <w:tmpl w:val="351A83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520"/>
      </w:pPr>
      <w:rPr>
        <w:rFonts w:hint="default"/>
      </w:rPr>
    </w:lvl>
  </w:abstractNum>
  <w:abstractNum w:abstractNumId="10">
    <w:nsid w:val="46753767"/>
    <w:multiLevelType w:val="hybridMultilevel"/>
    <w:tmpl w:val="48205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926A8"/>
    <w:multiLevelType w:val="hybridMultilevel"/>
    <w:tmpl w:val="7286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00CA5"/>
    <w:multiLevelType w:val="multilevel"/>
    <w:tmpl w:val="781E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CC5545"/>
    <w:multiLevelType w:val="multilevel"/>
    <w:tmpl w:val="FA8C5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4427993"/>
    <w:multiLevelType w:val="multilevel"/>
    <w:tmpl w:val="C42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1F380A"/>
    <w:multiLevelType w:val="multilevel"/>
    <w:tmpl w:val="92B6D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693028AB"/>
    <w:multiLevelType w:val="hybridMultilevel"/>
    <w:tmpl w:val="16923080"/>
    <w:lvl w:ilvl="0" w:tplc="7F624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2A4897"/>
    <w:multiLevelType w:val="hybridMultilevel"/>
    <w:tmpl w:val="16923080"/>
    <w:lvl w:ilvl="0" w:tplc="7F624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973385"/>
    <w:multiLevelType w:val="hybridMultilevel"/>
    <w:tmpl w:val="16923080"/>
    <w:lvl w:ilvl="0" w:tplc="7F624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7F47BD"/>
    <w:multiLevelType w:val="hybridMultilevel"/>
    <w:tmpl w:val="E3B2CACA"/>
    <w:lvl w:ilvl="0" w:tplc="4BB4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E7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02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C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CD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0D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68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6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E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2D5C2F"/>
    <w:multiLevelType w:val="multilevel"/>
    <w:tmpl w:val="FA8C5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B3C0119"/>
    <w:multiLevelType w:val="multilevel"/>
    <w:tmpl w:val="7C5C60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055CEB"/>
    <w:multiLevelType w:val="hybridMultilevel"/>
    <w:tmpl w:val="EB443172"/>
    <w:lvl w:ilvl="0" w:tplc="3FDA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7"/>
  </w:num>
  <w:num w:numId="5">
    <w:abstractNumId w:val="14"/>
  </w:num>
  <w:num w:numId="6">
    <w:abstractNumId w:val="12"/>
  </w:num>
  <w:num w:numId="7">
    <w:abstractNumId w:val="16"/>
  </w:num>
  <w:num w:numId="8">
    <w:abstractNumId w:val="18"/>
  </w:num>
  <w:num w:numId="9">
    <w:abstractNumId w:val="21"/>
  </w:num>
  <w:num w:numId="10">
    <w:abstractNumId w:val="4"/>
  </w:num>
  <w:num w:numId="11">
    <w:abstractNumId w:val="10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  <w:num w:numId="18">
    <w:abstractNumId w:val="20"/>
  </w:num>
  <w:num w:numId="19">
    <w:abstractNumId w:val="8"/>
  </w:num>
  <w:num w:numId="20">
    <w:abstractNumId w:val="9"/>
  </w:num>
  <w:num w:numId="21">
    <w:abstractNumId w:val="15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481B"/>
    <w:rsid w:val="000107D4"/>
    <w:rsid w:val="00011C23"/>
    <w:rsid w:val="00012877"/>
    <w:rsid w:val="00013354"/>
    <w:rsid w:val="00017949"/>
    <w:rsid w:val="00017964"/>
    <w:rsid w:val="00024632"/>
    <w:rsid w:val="00027F03"/>
    <w:rsid w:val="000377E6"/>
    <w:rsid w:val="00041114"/>
    <w:rsid w:val="0005191B"/>
    <w:rsid w:val="00053296"/>
    <w:rsid w:val="00064BED"/>
    <w:rsid w:val="00065CEF"/>
    <w:rsid w:val="00067104"/>
    <w:rsid w:val="00072DC9"/>
    <w:rsid w:val="00073FAC"/>
    <w:rsid w:val="00082170"/>
    <w:rsid w:val="0008498E"/>
    <w:rsid w:val="00084E76"/>
    <w:rsid w:val="00090CC7"/>
    <w:rsid w:val="00097239"/>
    <w:rsid w:val="000A2A83"/>
    <w:rsid w:val="000A607C"/>
    <w:rsid w:val="000A7997"/>
    <w:rsid w:val="000B0626"/>
    <w:rsid w:val="000B4318"/>
    <w:rsid w:val="000B6071"/>
    <w:rsid w:val="000B722E"/>
    <w:rsid w:val="000C32F3"/>
    <w:rsid w:val="000C64A2"/>
    <w:rsid w:val="000D7C4F"/>
    <w:rsid w:val="000E0974"/>
    <w:rsid w:val="000F4B14"/>
    <w:rsid w:val="000F7F94"/>
    <w:rsid w:val="001105A6"/>
    <w:rsid w:val="00110F3F"/>
    <w:rsid w:val="0011114A"/>
    <w:rsid w:val="001123BB"/>
    <w:rsid w:val="00114A5C"/>
    <w:rsid w:val="00121346"/>
    <w:rsid w:val="001234C3"/>
    <w:rsid w:val="00126DCA"/>
    <w:rsid w:val="001350D3"/>
    <w:rsid w:val="001362E9"/>
    <w:rsid w:val="00141757"/>
    <w:rsid w:val="001436B2"/>
    <w:rsid w:val="00150DF7"/>
    <w:rsid w:val="00153CA1"/>
    <w:rsid w:val="001554E9"/>
    <w:rsid w:val="001576FC"/>
    <w:rsid w:val="00170793"/>
    <w:rsid w:val="0017173C"/>
    <w:rsid w:val="00197953"/>
    <w:rsid w:val="001A5CF6"/>
    <w:rsid w:val="001B042A"/>
    <w:rsid w:val="001B318C"/>
    <w:rsid w:val="001C06A1"/>
    <w:rsid w:val="001C15F4"/>
    <w:rsid w:val="001C1E45"/>
    <w:rsid w:val="001D55BE"/>
    <w:rsid w:val="001E4592"/>
    <w:rsid w:val="00203FD1"/>
    <w:rsid w:val="00233D3F"/>
    <w:rsid w:val="0023488E"/>
    <w:rsid w:val="002350F5"/>
    <w:rsid w:val="002351EA"/>
    <w:rsid w:val="00235E2D"/>
    <w:rsid w:val="00236DC0"/>
    <w:rsid w:val="00237344"/>
    <w:rsid w:val="00237FCC"/>
    <w:rsid w:val="00241D63"/>
    <w:rsid w:val="00245DEB"/>
    <w:rsid w:val="00252A6D"/>
    <w:rsid w:val="00253C70"/>
    <w:rsid w:val="002541A1"/>
    <w:rsid w:val="002551B8"/>
    <w:rsid w:val="00256C26"/>
    <w:rsid w:val="002606EB"/>
    <w:rsid w:val="002624C3"/>
    <w:rsid w:val="00271F31"/>
    <w:rsid w:val="00273972"/>
    <w:rsid w:val="00277B23"/>
    <w:rsid w:val="00277F33"/>
    <w:rsid w:val="00296E3C"/>
    <w:rsid w:val="002A21F6"/>
    <w:rsid w:val="002A5333"/>
    <w:rsid w:val="002C2E02"/>
    <w:rsid w:val="002F05E9"/>
    <w:rsid w:val="002F4E18"/>
    <w:rsid w:val="002F7B65"/>
    <w:rsid w:val="00303D71"/>
    <w:rsid w:val="003110B1"/>
    <w:rsid w:val="0031208A"/>
    <w:rsid w:val="0032614A"/>
    <w:rsid w:val="00330088"/>
    <w:rsid w:val="0033182D"/>
    <w:rsid w:val="003436CD"/>
    <w:rsid w:val="00346952"/>
    <w:rsid w:val="00354D20"/>
    <w:rsid w:val="00361000"/>
    <w:rsid w:val="00361974"/>
    <w:rsid w:val="003636F6"/>
    <w:rsid w:val="00367C2E"/>
    <w:rsid w:val="00372A2A"/>
    <w:rsid w:val="00373B94"/>
    <w:rsid w:val="00384678"/>
    <w:rsid w:val="00384730"/>
    <w:rsid w:val="003B7DD8"/>
    <w:rsid w:val="003C107E"/>
    <w:rsid w:val="003C646D"/>
    <w:rsid w:val="003D0E35"/>
    <w:rsid w:val="003F2F88"/>
    <w:rsid w:val="003F64AC"/>
    <w:rsid w:val="0042283C"/>
    <w:rsid w:val="00423F09"/>
    <w:rsid w:val="004262C0"/>
    <w:rsid w:val="00426731"/>
    <w:rsid w:val="00436528"/>
    <w:rsid w:val="0044043A"/>
    <w:rsid w:val="00443691"/>
    <w:rsid w:val="00452CA6"/>
    <w:rsid w:val="00460DAF"/>
    <w:rsid w:val="00466868"/>
    <w:rsid w:val="004705E2"/>
    <w:rsid w:val="00484A1D"/>
    <w:rsid w:val="004954C1"/>
    <w:rsid w:val="004A2055"/>
    <w:rsid w:val="004A54ED"/>
    <w:rsid w:val="004B05F0"/>
    <w:rsid w:val="004B4297"/>
    <w:rsid w:val="004B6012"/>
    <w:rsid w:val="004B7EB2"/>
    <w:rsid w:val="004C2243"/>
    <w:rsid w:val="004D2903"/>
    <w:rsid w:val="004D44C3"/>
    <w:rsid w:val="004E0083"/>
    <w:rsid w:val="004E17D8"/>
    <w:rsid w:val="004E6842"/>
    <w:rsid w:val="00502F04"/>
    <w:rsid w:val="00507161"/>
    <w:rsid w:val="0051092B"/>
    <w:rsid w:val="005263C8"/>
    <w:rsid w:val="0052709C"/>
    <w:rsid w:val="00527E37"/>
    <w:rsid w:val="00535801"/>
    <w:rsid w:val="00540A14"/>
    <w:rsid w:val="00544E0E"/>
    <w:rsid w:val="005474EB"/>
    <w:rsid w:val="005477F5"/>
    <w:rsid w:val="00556581"/>
    <w:rsid w:val="00560CFF"/>
    <w:rsid w:val="00565349"/>
    <w:rsid w:val="00565435"/>
    <w:rsid w:val="0057083E"/>
    <w:rsid w:val="005729D5"/>
    <w:rsid w:val="00572E42"/>
    <w:rsid w:val="005747C7"/>
    <w:rsid w:val="00581239"/>
    <w:rsid w:val="00581777"/>
    <w:rsid w:val="0059664A"/>
    <w:rsid w:val="005A33B5"/>
    <w:rsid w:val="005A5031"/>
    <w:rsid w:val="005A5E5B"/>
    <w:rsid w:val="005C30D7"/>
    <w:rsid w:val="005C31AA"/>
    <w:rsid w:val="005D4ADC"/>
    <w:rsid w:val="005D6B24"/>
    <w:rsid w:val="005D7D2B"/>
    <w:rsid w:val="005E2582"/>
    <w:rsid w:val="005E4436"/>
    <w:rsid w:val="005E697E"/>
    <w:rsid w:val="00605394"/>
    <w:rsid w:val="00606A43"/>
    <w:rsid w:val="00615F38"/>
    <w:rsid w:val="0062196E"/>
    <w:rsid w:val="00624362"/>
    <w:rsid w:val="00632AA2"/>
    <w:rsid w:val="00633066"/>
    <w:rsid w:val="0063488C"/>
    <w:rsid w:val="00640E03"/>
    <w:rsid w:val="00642CD8"/>
    <w:rsid w:val="00655D34"/>
    <w:rsid w:val="006638AC"/>
    <w:rsid w:val="00667C4F"/>
    <w:rsid w:val="00675528"/>
    <w:rsid w:val="00680A37"/>
    <w:rsid w:val="00686A15"/>
    <w:rsid w:val="00690C23"/>
    <w:rsid w:val="00693FAE"/>
    <w:rsid w:val="00694317"/>
    <w:rsid w:val="00697EE9"/>
    <w:rsid w:val="006A1588"/>
    <w:rsid w:val="006A1599"/>
    <w:rsid w:val="006A22DA"/>
    <w:rsid w:val="006A23EE"/>
    <w:rsid w:val="006B5383"/>
    <w:rsid w:val="006C29AF"/>
    <w:rsid w:val="006C49DF"/>
    <w:rsid w:val="006D1A41"/>
    <w:rsid w:val="006E5004"/>
    <w:rsid w:val="006E602C"/>
    <w:rsid w:val="006F514F"/>
    <w:rsid w:val="006F6FCB"/>
    <w:rsid w:val="00702503"/>
    <w:rsid w:val="007025AC"/>
    <w:rsid w:val="007070B6"/>
    <w:rsid w:val="007072AC"/>
    <w:rsid w:val="007122BB"/>
    <w:rsid w:val="0071399E"/>
    <w:rsid w:val="00721527"/>
    <w:rsid w:val="00724250"/>
    <w:rsid w:val="00724515"/>
    <w:rsid w:val="0072588B"/>
    <w:rsid w:val="007300BE"/>
    <w:rsid w:val="007314DF"/>
    <w:rsid w:val="00736189"/>
    <w:rsid w:val="0075189A"/>
    <w:rsid w:val="00751B8E"/>
    <w:rsid w:val="00751F2C"/>
    <w:rsid w:val="00762FDF"/>
    <w:rsid w:val="007637E3"/>
    <w:rsid w:val="00763B77"/>
    <w:rsid w:val="0076719C"/>
    <w:rsid w:val="0077229E"/>
    <w:rsid w:val="007723A8"/>
    <w:rsid w:val="00774958"/>
    <w:rsid w:val="0077647D"/>
    <w:rsid w:val="00790550"/>
    <w:rsid w:val="00793F42"/>
    <w:rsid w:val="007A34DB"/>
    <w:rsid w:val="007B77A2"/>
    <w:rsid w:val="007C25F4"/>
    <w:rsid w:val="007D0F18"/>
    <w:rsid w:val="007D1449"/>
    <w:rsid w:val="007D3F02"/>
    <w:rsid w:val="007E33CC"/>
    <w:rsid w:val="007F265B"/>
    <w:rsid w:val="00823A99"/>
    <w:rsid w:val="00847893"/>
    <w:rsid w:val="00861D84"/>
    <w:rsid w:val="00865EFA"/>
    <w:rsid w:val="00866CF8"/>
    <w:rsid w:val="0087769A"/>
    <w:rsid w:val="0088445B"/>
    <w:rsid w:val="0089591C"/>
    <w:rsid w:val="008959A1"/>
    <w:rsid w:val="0089738A"/>
    <w:rsid w:val="00897618"/>
    <w:rsid w:val="008A3711"/>
    <w:rsid w:val="008B2B13"/>
    <w:rsid w:val="008B3D9B"/>
    <w:rsid w:val="008B5D7B"/>
    <w:rsid w:val="008C0420"/>
    <w:rsid w:val="008D2405"/>
    <w:rsid w:val="008D3634"/>
    <w:rsid w:val="008D3BCC"/>
    <w:rsid w:val="008E1AA9"/>
    <w:rsid w:val="008E3DDF"/>
    <w:rsid w:val="008E7662"/>
    <w:rsid w:val="008F02BE"/>
    <w:rsid w:val="008F5A9C"/>
    <w:rsid w:val="00916DBB"/>
    <w:rsid w:val="00917110"/>
    <w:rsid w:val="009173CE"/>
    <w:rsid w:val="009208AE"/>
    <w:rsid w:val="009226EA"/>
    <w:rsid w:val="009232F0"/>
    <w:rsid w:val="00925A3B"/>
    <w:rsid w:val="00933F76"/>
    <w:rsid w:val="00937E87"/>
    <w:rsid w:val="009459F8"/>
    <w:rsid w:val="009559F4"/>
    <w:rsid w:val="00955C3C"/>
    <w:rsid w:val="00960195"/>
    <w:rsid w:val="00974446"/>
    <w:rsid w:val="00996A32"/>
    <w:rsid w:val="009A4943"/>
    <w:rsid w:val="009A5E3D"/>
    <w:rsid w:val="009A753D"/>
    <w:rsid w:val="009B4B24"/>
    <w:rsid w:val="009C03B4"/>
    <w:rsid w:val="009C1590"/>
    <w:rsid w:val="009C6CF4"/>
    <w:rsid w:val="009D20CD"/>
    <w:rsid w:val="009D27AD"/>
    <w:rsid w:val="009D306E"/>
    <w:rsid w:val="009E4839"/>
    <w:rsid w:val="009E4C07"/>
    <w:rsid w:val="009F4101"/>
    <w:rsid w:val="00A02FBA"/>
    <w:rsid w:val="00A03544"/>
    <w:rsid w:val="00A1192B"/>
    <w:rsid w:val="00A2365B"/>
    <w:rsid w:val="00A25B5D"/>
    <w:rsid w:val="00A31F93"/>
    <w:rsid w:val="00A37D24"/>
    <w:rsid w:val="00A42C1D"/>
    <w:rsid w:val="00A436A3"/>
    <w:rsid w:val="00A57E50"/>
    <w:rsid w:val="00A63D5F"/>
    <w:rsid w:val="00A7374E"/>
    <w:rsid w:val="00A84C46"/>
    <w:rsid w:val="00A92746"/>
    <w:rsid w:val="00AA4890"/>
    <w:rsid w:val="00AA7BFB"/>
    <w:rsid w:val="00AB15B5"/>
    <w:rsid w:val="00AC5A01"/>
    <w:rsid w:val="00AD0D80"/>
    <w:rsid w:val="00AF54C3"/>
    <w:rsid w:val="00B06968"/>
    <w:rsid w:val="00B10680"/>
    <w:rsid w:val="00B276A7"/>
    <w:rsid w:val="00B379AA"/>
    <w:rsid w:val="00B41A09"/>
    <w:rsid w:val="00B41D0E"/>
    <w:rsid w:val="00B42998"/>
    <w:rsid w:val="00B546B3"/>
    <w:rsid w:val="00B62C78"/>
    <w:rsid w:val="00B62E3C"/>
    <w:rsid w:val="00B66222"/>
    <w:rsid w:val="00B7510F"/>
    <w:rsid w:val="00B766EB"/>
    <w:rsid w:val="00B76CDB"/>
    <w:rsid w:val="00B8203D"/>
    <w:rsid w:val="00B87AEB"/>
    <w:rsid w:val="00B90FF6"/>
    <w:rsid w:val="00B95435"/>
    <w:rsid w:val="00BA0E82"/>
    <w:rsid w:val="00BA3C1C"/>
    <w:rsid w:val="00BA4B6F"/>
    <w:rsid w:val="00BB10CB"/>
    <w:rsid w:val="00BC1F6C"/>
    <w:rsid w:val="00BC28EF"/>
    <w:rsid w:val="00BC4DEC"/>
    <w:rsid w:val="00BC6285"/>
    <w:rsid w:val="00BD78A6"/>
    <w:rsid w:val="00BE359E"/>
    <w:rsid w:val="00BE7D39"/>
    <w:rsid w:val="00BF164B"/>
    <w:rsid w:val="00C04BDE"/>
    <w:rsid w:val="00C12322"/>
    <w:rsid w:val="00C17295"/>
    <w:rsid w:val="00C24E16"/>
    <w:rsid w:val="00C345A3"/>
    <w:rsid w:val="00C42C87"/>
    <w:rsid w:val="00C438AA"/>
    <w:rsid w:val="00C458AC"/>
    <w:rsid w:val="00C50AEA"/>
    <w:rsid w:val="00C5481B"/>
    <w:rsid w:val="00C54B12"/>
    <w:rsid w:val="00C55B51"/>
    <w:rsid w:val="00C615D5"/>
    <w:rsid w:val="00C65C0A"/>
    <w:rsid w:val="00C6659A"/>
    <w:rsid w:val="00C701EE"/>
    <w:rsid w:val="00C70584"/>
    <w:rsid w:val="00C70789"/>
    <w:rsid w:val="00C8219B"/>
    <w:rsid w:val="00C82B2C"/>
    <w:rsid w:val="00C837E2"/>
    <w:rsid w:val="00C8412D"/>
    <w:rsid w:val="00C96BD0"/>
    <w:rsid w:val="00CB1904"/>
    <w:rsid w:val="00CB43A7"/>
    <w:rsid w:val="00CB574F"/>
    <w:rsid w:val="00CC1948"/>
    <w:rsid w:val="00CC1CCC"/>
    <w:rsid w:val="00CC40FC"/>
    <w:rsid w:val="00CC7C11"/>
    <w:rsid w:val="00CD02AC"/>
    <w:rsid w:val="00CD79EA"/>
    <w:rsid w:val="00CE063A"/>
    <w:rsid w:val="00CE2C49"/>
    <w:rsid w:val="00CE5D36"/>
    <w:rsid w:val="00CF3ED4"/>
    <w:rsid w:val="00CF58C6"/>
    <w:rsid w:val="00D05B32"/>
    <w:rsid w:val="00D10075"/>
    <w:rsid w:val="00D152FE"/>
    <w:rsid w:val="00D2698D"/>
    <w:rsid w:val="00D27085"/>
    <w:rsid w:val="00D31B55"/>
    <w:rsid w:val="00D31E04"/>
    <w:rsid w:val="00D42A0D"/>
    <w:rsid w:val="00D45C10"/>
    <w:rsid w:val="00D57559"/>
    <w:rsid w:val="00D61790"/>
    <w:rsid w:val="00D700A3"/>
    <w:rsid w:val="00D7378F"/>
    <w:rsid w:val="00D75D18"/>
    <w:rsid w:val="00D943A8"/>
    <w:rsid w:val="00DA2C57"/>
    <w:rsid w:val="00DB0367"/>
    <w:rsid w:val="00DB4A89"/>
    <w:rsid w:val="00DC55D7"/>
    <w:rsid w:val="00DD1A99"/>
    <w:rsid w:val="00DE707C"/>
    <w:rsid w:val="00DF3691"/>
    <w:rsid w:val="00DF6D3A"/>
    <w:rsid w:val="00DF7B5F"/>
    <w:rsid w:val="00E02669"/>
    <w:rsid w:val="00E14B7C"/>
    <w:rsid w:val="00E23B2A"/>
    <w:rsid w:val="00E25FEA"/>
    <w:rsid w:val="00E26887"/>
    <w:rsid w:val="00E276AA"/>
    <w:rsid w:val="00E30028"/>
    <w:rsid w:val="00E36CB1"/>
    <w:rsid w:val="00E40917"/>
    <w:rsid w:val="00E43BB2"/>
    <w:rsid w:val="00E514EC"/>
    <w:rsid w:val="00E527D0"/>
    <w:rsid w:val="00E665B2"/>
    <w:rsid w:val="00E7033D"/>
    <w:rsid w:val="00E71150"/>
    <w:rsid w:val="00E7396E"/>
    <w:rsid w:val="00E745B6"/>
    <w:rsid w:val="00E76BF7"/>
    <w:rsid w:val="00E80AC6"/>
    <w:rsid w:val="00E8726D"/>
    <w:rsid w:val="00EA17B5"/>
    <w:rsid w:val="00EB483D"/>
    <w:rsid w:val="00EC014E"/>
    <w:rsid w:val="00EC22D0"/>
    <w:rsid w:val="00EC38D4"/>
    <w:rsid w:val="00EC6C3B"/>
    <w:rsid w:val="00EC7848"/>
    <w:rsid w:val="00ED173F"/>
    <w:rsid w:val="00ED2E7D"/>
    <w:rsid w:val="00EE0405"/>
    <w:rsid w:val="00EE3619"/>
    <w:rsid w:val="00EF0CCB"/>
    <w:rsid w:val="00EF31CB"/>
    <w:rsid w:val="00EF7400"/>
    <w:rsid w:val="00F0589E"/>
    <w:rsid w:val="00F06D8F"/>
    <w:rsid w:val="00F12CAB"/>
    <w:rsid w:val="00F2110D"/>
    <w:rsid w:val="00F21373"/>
    <w:rsid w:val="00F259B2"/>
    <w:rsid w:val="00F25D5B"/>
    <w:rsid w:val="00F42B07"/>
    <w:rsid w:val="00F44357"/>
    <w:rsid w:val="00F516E1"/>
    <w:rsid w:val="00F56D78"/>
    <w:rsid w:val="00F62774"/>
    <w:rsid w:val="00F63946"/>
    <w:rsid w:val="00F724AB"/>
    <w:rsid w:val="00F75D28"/>
    <w:rsid w:val="00F83C98"/>
    <w:rsid w:val="00FA04A4"/>
    <w:rsid w:val="00FB4E68"/>
    <w:rsid w:val="00FB7676"/>
    <w:rsid w:val="00FC00CB"/>
    <w:rsid w:val="00FC52CC"/>
    <w:rsid w:val="00FD2ACF"/>
    <w:rsid w:val="00FD2D50"/>
    <w:rsid w:val="00FD5640"/>
    <w:rsid w:val="00FF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03"/>
  </w:style>
  <w:style w:type="paragraph" w:styleId="1">
    <w:name w:val="heading 1"/>
    <w:basedOn w:val="a"/>
    <w:next w:val="a"/>
    <w:link w:val="10"/>
    <w:uiPriority w:val="9"/>
    <w:qFormat/>
    <w:rsid w:val="00B87A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87AE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87AE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87AE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7AE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7AE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7AE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7A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87AE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87AE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87A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87A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87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B87AE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87AEB"/>
    <w:rPr>
      <w:b/>
      <w:bCs/>
    </w:rPr>
  </w:style>
  <w:style w:type="character" w:styleId="a9">
    <w:name w:val="Emphasis"/>
    <w:uiPriority w:val="20"/>
    <w:qFormat/>
    <w:rsid w:val="00B87AE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B87A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87AE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87AE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7A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B87AE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B87AE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B87AE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B87AE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B87AE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B87AE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unhideWhenUsed/>
    <w:qFormat/>
    <w:rsid w:val="00B87AE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A737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7374E"/>
  </w:style>
  <w:style w:type="paragraph" w:styleId="af5">
    <w:name w:val="footer"/>
    <w:basedOn w:val="a"/>
    <w:link w:val="af6"/>
    <w:uiPriority w:val="99"/>
    <w:unhideWhenUsed/>
    <w:rsid w:val="00A737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374E"/>
  </w:style>
  <w:style w:type="table" w:styleId="af7">
    <w:name w:val="Table Grid"/>
    <w:basedOn w:val="a1"/>
    <w:uiPriority w:val="39"/>
    <w:rsid w:val="008E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87AEB"/>
    <w:pPr>
      <w:ind w:left="720"/>
      <w:contextualSpacing/>
    </w:pPr>
  </w:style>
  <w:style w:type="table" w:customStyle="1" w:styleId="ListTable3Accent1">
    <w:name w:val="List Table 3 Accent 1"/>
    <w:basedOn w:val="a1"/>
    <w:uiPriority w:val="48"/>
    <w:rsid w:val="00730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08217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39"/>
    <w:rsid w:val="00751F2C"/>
    <w:pPr>
      <w:spacing w:before="0" w:after="0" w:line="240" w:lineRule="auto"/>
    </w:pPr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E25FEA"/>
    <w:rPr>
      <w:color w:val="0563C1" w:themeColor="hyperlink"/>
      <w:u w:val="single"/>
    </w:rPr>
  </w:style>
  <w:style w:type="paragraph" w:customStyle="1" w:styleId="12">
    <w:name w:val="Стиль1"/>
    <w:basedOn w:val="1"/>
    <w:link w:val="13"/>
    <w:qFormat/>
    <w:rsid w:val="00DB0367"/>
  </w:style>
  <w:style w:type="character" w:customStyle="1" w:styleId="13">
    <w:name w:val="Стиль1 Знак"/>
    <w:basedOn w:val="10"/>
    <w:link w:val="12"/>
    <w:rsid w:val="00DB036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afa">
    <w:name w:val="FollowedHyperlink"/>
    <w:basedOn w:val="a0"/>
    <w:uiPriority w:val="99"/>
    <w:semiHidden/>
    <w:unhideWhenUsed/>
    <w:rsid w:val="00A1192B"/>
    <w:rPr>
      <w:color w:val="954F72" w:themeColor="followedHyperlink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B766EB"/>
    <w:pPr>
      <w:tabs>
        <w:tab w:val="left" w:pos="440"/>
        <w:tab w:val="right" w:leader="dot" w:pos="9344"/>
      </w:tabs>
      <w:spacing w:after="100"/>
      <w:jc w:val="both"/>
    </w:pPr>
    <w:rPr>
      <w:b/>
      <w:noProof/>
      <w:color w:val="023160" w:themeColor="hyperlink" w:themeShade="8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DF6D3A"/>
    <w:pPr>
      <w:spacing w:after="100"/>
      <w:ind w:left="200"/>
    </w:pPr>
  </w:style>
  <w:style w:type="paragraph" w:styleId="afb">
    <w:name w:val="Balloon Text"/>
    <w:basedOn w:val="a"/>
    <w:link w:val="afc"/>
    <w:uiPriority w:val="99"/>
    <w:semiHidden/>
    <w:unhideWhenUsed/>
    <w:rsid w:val="005966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96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12551&amp;p0=C22100796&amp;p1=1&amp;p5=0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gi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P32100381&amp;p1=1" TargetMode="External"/><Relationship Id="rId14" Type="http://schemas.openxmlformats.org/officeDocument/2006/relationships/hyperlink" Target="https://pravo.by/document/?guid=12551&amp;p0=P32100381&amp;p1=1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A89F-79C9-49EA-B496-DD4CB007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3592</Words>
  <Characters>20475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Проектирование и возведение распределительных электрических сетей для электросна</vt:lpstr>
      <vt:lpstr>Проектирование и реконструкция эксплуатируемых распределительных электрических с</vt:lpstr>
      <vt:lpstr>Организация работ по проектированию и реконструкции несамортизированных распреде</vt:lpstr>
      <vt:lpstr>Инициирование выполнения работ</vt:lpstr>
      <vt:lpstr>Проведение собраний с физическими лицами</vt:lpstr>
      <vt:lpstr>Информирование физических лиц об утверждении планов реконструкции</vt:lpstr>
      <vt:lpstr>Взаимодействие энергоснабжающих организаций и исполкомов при частичном возмещени</vt:lpstr>
      <vt:lpstr>Приложение</vt:lpstr>
      <vt:lpstr>Примерная форма уведомления о проведении собрания</vt:lpstr>
    </vt:vector>
  </TitlesOfParts>
  <Company>Microsoft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Негодько Андрей Зенонович</dc:creator>
  <cp:lastModifiedBy>User</cp:lastModifiedBy>
  <cp:revision>2</cp:revision>
  <cp:lastPrinted>2020-06-10T08:35:00Z</cp:lastPrinted>
  <dcterms:created xsi:type="dcterms:W3CDTF">2022-05-20T13:47:00Z</dcterms:created>
  <dcterms:modified xsi:type="dcterms:W3CDTF">2022-05-20T13:47:00Z</dcterms:modified>
</cp:coreProperties>
</file>