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1E" w:rsidRDefault="005E631E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МИНИСТЕРСТВА ТРУДА И СОЦИАЛЬНОЙ ЗАЩИТЫ РЕСПУБЛИКИ БЕЛАРУСЬ</w:t>
      </w:r>
    </w:p>
    <w:p w:rsidR="005E631E" w:rsidRDefault="005E631E">
      <w:pPr>
        <w:pStyle w:val="newncpi"/>
        <w:ind w:firstLine="0"/>
        <w:jc w:val="center"/>
      </w:pPr>
      <w:r>
        <w:rPr>
          <w:rStyle w:val="datepr"/>
        </w:rPr>
        <w:t>11 мая 2020 г.</w:t>
      </w:r>
      <w:r>
        <w:rPr>
          <w:rStyle w:val="number"/>
        </w:rPr>
        <w:t xml:space="preserve"> № 48</w:t>
      </w:r>
    </w:p>
    <w:p w:rsidR="005E631E" w:rsidRDefault="005E631E">
      <w:pPr>
        <w:pStyle w:val="titlencpi"/>
      </w:pPr>
      <w:r>
        <w:t>О признании утратившим силу постановления Министерства труда и социальной защиты Республики Беларусь от 28 ноября 2008 г. № 179</w:t>
      </w:r>
    </w:p>
    <w:p w:rsidR="005E631E" w:rsidRDefault="005E631E">
      <w:pPr>
        <w:pStyle w:val="preamble"/>
      </w:pPr>
      <w:r>
        <w:t>На основании подпункта 7.1 пункта 7 Положения о Министерстве труда и социальной защиты Республики Беларусь, утвержденного постановлением Совета Министров Республики Беларусь от 31 октября 2001 г. № 1589, Министерство труда и социальной защиты Республики Беларусь ПОСТАНОВЛЯЕТ:</w:t>
      </w:r>
    </w:p>
    <w:p w:rsidR="005E631E" w:rsidRDefault="005E631E">
      <w:pPr>
        <w:pStyle w:val="point"/>
      </w:pPr>
      <w:r>
        <w:t>1. Признать утратившим силу постановление Министерства труда и социальной защиты Республики Беларусь от 28 ноября 2008 г. № 179 «Об утверждении Инструкции о порядке осуществления общественного контроля за соблюдением законодательства об охране труда уполномоченными лицами по охране труда работников организации».</w:t>
      </w:r>
    </w:p>
    <w:p w:rsidR="005E631E" w:rsidRDefault="005E631E">
      <w:pPr>
        <w:pStyle w:val="point"/>
      </w:pPr>
      <w:r>
        <w:t>2. Настоящее постановление вступает в силу с 28 июня 2020 г.</w:t>
      </w:r>
    </w:p>
    <w:p w:rsidR="005E631E" w:rsidRDefault="005E631E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5E631E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631E" w:rsidRDefault="005E631E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5E631E" w:rsidRDefault="005E631E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И.А.Костевич</w:t>
            </w:r>
            <w:proofErr w:type="spellEnd"/>
          </w:p>
        </w:tc>
      </w:tr>
    </w:tbl>
    <w:p w:rsidR="005E631E" w:rsidRDefault="005E631E">
      <w:pPr>
        <w:pStyle w:val="newncpi"/>
      </w:pPr>
      <w:r>
        <w:t> </w:t>
      </w:r>
    </w:p>
    <w:p w:rsidR="005E631E" w:rsidRDefault="005E631E">
      <w:pPr>
        <w:pStyle w:val="agree"/>
      </w:pPr>
      <w:r>
        <w:t>СОГЛАСОВАНО</w:t>
      </w:r>
    </w:p>
    <w:p w:rsidR="005E631E" w:rsidRDefault="005E631E">
      <w:pPr>
        <w:pStyle w:val="agree"/>
      </w:pPr>
      <w:r>
        <w:t>Министерство здравоохранения</w:t>
      </w:r>
      <w:r>
        <w:br/>
        <w:t>Республики Беларусь</w:t>
      </w:r>
    </w:p>
    <w:p w:rsidR="005E631E" w:rsidRDefault="005E631E">
      <w:pPr>
        <w:pStyle w:val="agree"/>
        <w:spacing w:before="120"/>
      </w:pPr>
      <w:r>
        <w:t>Министерство промышленности</w:t>
      </w:r>
      <w:r>
        <w:br/>
        <w:t>Республики Беларусь</w:t>
      </w:r>
    </w:p>
    <w:p w:rsidR="005E631E" w:rsidRDefault="005E631E">
      <w:pPr>
        <w:pStyle w:val="agree"/>
        <w:spacing w:before="120"/>
      </w:pPr>
      <w:r>
        <w:t xml:space="preserve">Министерство транспорта </w:t>
      </w:r>
      <w:r>
        <w:br/>
        <w:t>и коммуникаций</w:t>
      </w:r>
      <w:r>
        <w:br/>
        <w:t>Республики Беларусь</w:t>
      </w:r>
    </w:p>
    <w:p w:rsidR="005E631E" w:rsidRDefault="005E631E">
      <w:pPr>
        <w:pStyle w:val="agree"/>
        <w:spacing w:before="120"/>
      </w:pPr>
      <w:r>
        <w:t xml:space="preserve">Министерство архитектуры </w:t>
      </w:r>
      <w:r>
        <w:br/>
        <w:t>и строительства</w:t>
      </w:r>
      <w:r>
        <w:br/>
        <w:t>Республики Беларусь</w:t>
      </w:r>
    </w:p>
    <w:p w:rsidR="005E631E" w:rsidRDefault="005E631E">
      <w:pPr>
        <w:pStyle w:val="agree"/>
        <w:spacing w:before="120"/>
      </w:pPr>
      <w:r>
        <w:t xml:space="preserve">Министерство сельского </w:t>
      </w:r>
      <w:r>
        <w:br/>
        <w:t xml:space="preserve">хозяйства и продовольствия </w:t>
      </w:r>
      <w:r>
        <w:br/>
        <w:t>Республики Беларусь</w:t>
      </w:r>
    </w:p>
    <w:p w:rsidR="005E631E" w:rsidRDefault="005E631E">
      <w:pPr>
        <w:pStyle w:val="agree"/>
        <w:spacing w:before="120"/>
      </w:pPr>
      <w:r>
        <w:t>Министерство культуры</w:t>
      </w:r>
      <w:r>
        <w:br/>
        <w:t>Республики Беларусь</w:t>
      </w:r>
    </w:p>
    <w:p w:rsidR="005E631E" w:rsidRDefault="005E631E">
      <w:pPr>
        <w:pStyle w:val="agree"/>
        <w:spacing w:before="120"/>
      </w:pPr>
      <w:r>
        <w:t>Белорусский государственный концерн</w:t>
      </w:r>
      <w:r>
        <w:br/>
        <w:t>пищевой промышленности «</w:t>
      </w:r>
      <w:proofErr w:type="spellStart"/>
      <w:r>
        <w:t>Белгоспищепром</w:t>
      </w:r>
      <w:proofErr w:type="spellEnd"/>
      <w:r>
        <w:t>»</w:t>
      </w:r>
    </w:p>
    <w:p w:rsidR="005E631E" w:rsidRDefault="005E631E">
      <w:pPr>
        <w:pStyle w:val="agree"/>
        <w:spacing w:before="120"/>
      </w:pPr>
      <w:r>
        <w:t xml:space="preserve">Белорусский производственно-торговый </w:t>
      </w:r>
      <w:r>
        <w:br/>
        <w:t xml:space="preserve">концерн лесной, деревообрабатывающей </w:t>
      </w:r>
      <w:r>
        <w:br/>
        <w:t>и целлюлозно-бумажной промышленности</w:t>
      </w:r>
    </w:p>
    <w:p w:rsidR="005E631E" w:rsidRDefault="005E631E">
      <w:pPr>
        <w:pStyle w:val="newncpi"/>
      </w:pPr>
      <w:r>
        <w:t> </w:t>
      </w:r>
    </w:p>
    <w:p w:rsidR="00DE3823" w:rsidRDefault="00DE3823"/>
    <w:sectPr w:rsidR="00DE3823" w:rsidSect="005E63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78D" w:rsidRDefault="00D1378D" w:rsidP="005E631E">
      <w:pPr>
        <w:spacing w:after="0" w:line="240" w:lineRule="auto"/>
      </w:pPr>
      <w:r>
        <w:separator/>
      </w:r>
    </w:p>
  </w:endnote>
  <w:endnote w:type="continuationSeparator" w:id="0">
    <w:p w:rsidR="00D1378D" w:rsidRDefault="00D1378D" w:rsidP="005E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E" w:rsidRDefault="005E63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E" w:rsidRDefault="005E63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71"/>
    </w:tblGrid>
    <w:tr w:rsidR="005E631E" w:rsidTr="005E631E">
      <w:tc>
        <w:tcPr>
          <w:tcW w:w="1800" w:type="dxa"/>
          <w:shd w:val="clear" w:color="auto" w:fill="auto"/>
          <w:vAlign w:val="center"/>
        </w:tcPr>
        <w:p w:rsidR="005E631E" w:rsidRDefault="005E631E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19050" t="0" r="3048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5E631E" w:rsidRDefault="005E63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5E631E" w:rsidRDefault="005E63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13.07.2020</w:t>
          </w:r>
        </w:p>
        <w:p w:rsidR="005E631E" w:rsidRPr="005E631E" w:rsidRDefault="005E631E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5E631E" w:rsidRDefault="005E63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78D" w:rsidRDefault="00D1378D" w:rsidP="005E631E">
      <w:pPr>
        <w:spacing w:after="0" w:line="240" w:lineRule="auto"/>
      </w:pPr>
      <w:r>
        <w:separator/>
      </w:r>
    </w:p>
  </w:footnote>
  <w:footnote w:type="continuationSeparator" w:id="0">
    <w:p w:rsidR="00D1378D" w:rsidRDefault="00D1378D" w:rsidP="005E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E" w:rsidRDefault="005E631E" w:rsidP="00BE7A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E631E" w:rsidRDefault="005E63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E" w:rsidRDefault="005E631E" w:rsidP="00BE7ADB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5E631E" w:rsidRDefault="005E631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631E" w:rsidRPr="005E631E" w:rsidRDefault="005E631E">
    <w:pPr>
      <w:pStyle w:val="a3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1E"/>
    <w:rsid w:val="005E631E"/>
    <w:rsid w:val="00D1378D"/>
    <w:rsid w:val="00DE3823"/>
    <w:rsid w:val="00F8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814988-D738-4631-82D8-A966D5CC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38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5E631E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5E631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oint">
    <w:name w:val="point"/>
    <w:basedOn w:val="a"/>
    <w:rsid w:val="005E63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63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5E63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63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631E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5E631E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5E631E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5E631E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5E631E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5E631E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5E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E631E"/>
  </w:style>
  <w:style w:type="paragraph" w:styleId="a5">
    <w:name w:val="footer"/>
    <w:basedOn w:val="a"/>
    <w:link w:val="a6"/>
    <w:uiPriority w:val="99"/>
    <w:semiHidden/>
    <w:unhideWhenUsed/>
    <w:rsid w:val="005E63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E631E"/>
  </w:style>
  <w:style w:type="character" w:styleId="a7">
    <w:name w:val="page number"/>
    <w:basedOn w:val="a0"/>
    <w:uiPriority w:val="99"/>
    <w:semiHidden/>
    <w:unhideWhenUsed/>
    <w:rsid w:val="005E631E"/>
  </w:style>
  <w:style w:type="table" w:styleId="a8">
    <w:name w:val="Table Grid"/>
    <w:basedOn w:val="a1"/>
    <w:uiPriority w:val="59"/>
    <w:rsid w:val="005E6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Юрьевич Ивчик</dc:creator>
  <cp:keywords/>
  <dc:description/>
  <cp:lastModifiedBy>Дмитрий Юрьевич Ивчик</cp:lastModifiedBy>
  <cp:revision>2</cp:revision>
  <dcterms:created xsi:type="dcterms:W3CDTF">2023-04-20T13:36:00Z</dcterms:created>
  <dcterms:modified xsi:type="dcterms:W3CDTF">2023-04-20T13:36:00Z</dcterms:modified>
</cp:coreProperties>
</file>